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C3C7" w14:textId="77777777" w:rsidR="00F75FC4" w:rsidRDefault="00F75FC4" w:rsidP="00F75FC4">
      <w:pPr>
        <w:spacing w:line="400" w:lineRule="exact"/>
        <w:ind w:left="283" w:hangingChars="135" w:hanging="283"/>
        <w:jc w:val="left"/>
        <w:rPr>
          <w:rFonts w:ascii="Meiryo UI" w:eastAsia="SimSun" w:hAnsi="Meiryo UI"/>
          <w:lang w:eastAsia="zh-CN"/>
        </w:rPr>
      </w:pPr>
    </w:p>
    <w:p w14:paraId="1B234A1A" w14:textId="16188A71" w:rsidR="00D8424F" w:rsidRPr="00F75FC4" w:rsidRDefault="00D8424F" w:rsidP="00F75FC4">
      <w:pPr>
        <w:spacing w:line="400" w:lineRule="exact"/>
        <w:ind w:left="283" w:hangingChars="135" w:hanging="283"/>
        <w:jc w:val="left"/>
        <w:rPr>
          <w:rFonts w:ascii="Meiryo UI" w:eastAsia="Meiryo UI" w:hAnsi="Meiryo UI"/>
          <w:lang w:eastAsia="zh-CN"/>
        </w:rPr>
      </w:pPr>
      <w:r w:rsidRPr="00F75FC4">
        <w:rPr>
          <w:rFonts w:ascii="Meiryo UI" w:eastAsia="Meiryo UI" w:hAnsi="Meiryo UI" w:hint="eastAsia"/>
          <w:lang w:eastAsia="zh-CN"/>
        </w:rPr>
        <w:t>一般社団法人産業環境管理協会</w:t>
      </w:r>
      <w:r w:rsidRPr="00F75FC4">
        <w:rPr>
          <w:rFonts w:ascii="Meiryo UI" w:eastAsia="Meiryo UI" w:hAnsi="Meiryo UI"/>
          <w:lang w:eastAsia="zh-CN"/>
        </w:rPr>
        <w:t xml:space="preserve"> </w:t>
      </w:r>
    </w:p>
    <w:p w14:paraId="33DE90CD" w14:textId="0EE6B909" w:rsidR="00D8424F" w:rsidRDefault="00D8424F" w:rsidP="00F75FC4">
      <w:pPr>
        <w:spacing w:line="400" w:lineRule="exact"/>
        <w:rPr>
          <w:rFonts w:ascii="Meiryo UI" w:eastAsia="Meiryo UI" w:hAnsi="Meiryo UI"/>
        </w:rPr>
      </w:pPr>
      <w:r w:rsidRPr="00F75FC4">
        <w:rPr>
          <w:rFonts w:ascii="Meiryo UI" w:eastAsia="Meiryo UI" w:hAnsi="Meiryo UI" w:hint="eastAsia"/>
        </w:rPr>
        <w:t>アーティクルマネジメント推進協議会 JAMP宛</w:t>
      </w:r>
      <w:r w:rsidRPr="00F75FC4">
        <w:rPr>
          <w:rFonts w:ascii="Meiryo UI" w:eastAsia="Meiryo UI" w:hAnsi="Meiryo UI"/>
        </w:rPr>
        <w:t xml:space="preserve"> </w:t>
      </w:r>
    </w:p>
    <w:p w14:paraId="445543D8" w14:textId="77777777" w:rsidR="00F75FC4" w:rsidRPr="00F75FC4" w:rsidRDefault="00F75FC4" w:rsidP="00F75FC4">
      <w:pPr>
        <w:spacing w:line="400" w:lineRule="exact"/>
        <w:rPr>
          <w:rFonts w:ascii="Meiryo UI" w:eastAsia="Meiryo UI" w:hAnsi="Meiryo UI"/>
        </w:rPr>
      </w:pPr>
    </w:p>
    <w:p w14:paraId="6AA8143E" w14:textId="60CA15DA" w:rsidR="00D8424F" w:rsidRDefault="00D73388" w:rsidP="00F75FC4">
      <w:pPr>
        <w:spacing w:line="400" w:lineRule="exact"/>
        <w:jc w:val="center"/>
        <w:rPr>
          <w:rFonts w:ascii="Meiryo UI" w:eastAsia="Meiryo UI" w:hAnsi="Meiryo UI"/>
          <w:b/>
          <w:bCs/>
          <w:sz w:val="24"/>
          <w:szCs w:val="24"/>
        </w:rPr>
      </w:pPr>
      <w:r w:rsidRPr="00B511C3">
        <w:rPr>
          <w:rFonts w:ascii="Meiryo UI" w:eastAsia="Meiryo UI" w:hAnsi="Meiryo UI"/>
          <w:b/>
          <w:bCs/>
          <w:sz w:val="24"/>
          <w:szCs w:val="24"/>
        </w:rPr>
        <w:t>202</w:t>
      </w:r>
      <w:r w:rsidR="00150A15" w:rsidRPr="00B511C3">
        <w:rPr>
          <w:rFonts w:ascii="Meiryo UI" w:eastAsia="Meiryo UI" w:hAnsi="Meiryo UI"/>
          <w:b/>
          <w:bCs/>
          <w:sz w:val="24"/>
          <w:szCs w:val="24"/>
        </w:rPr>
        <w:t>3</w:t>
      </w:r>
      <w:r w:rsidRPr="00B511C3">
        <w:rPr>
          <w:rFonts w:ascii="Meiryo UI" w:eastAsia="Meiryo UI" w:hAnsi="Meiryo UI" w:hint="eastAsia"/>
          <w:b/>
          <w:bCs/>
          <w:sz w:val="24"/>
          <w:szCs w:val="24"/>
        </w:rPr>
        <w:t>年</w:t>
      </w:r>
      <w:r>
        <w:rPr>
          <w:rFonts w:ascii="Meiryo UI" w:eastAsia="Meiryo UI" w:hAnsi="Meiryo UI" w:hint="eastAsia"/>
          <w:b/>
          <w:bCs/>
          <w:sz w:val="24"/>
          <w:szCs w:val="24"/>
        </w:rPr>
        <w:t>度</w:t>
      </w:r>
      <w:r w:rsidR="00D8424F" w:rsidRPr="00F75FC4">
        <w:rPr>
          <w:rFonts w:ascii="Meiryo UI" w:eastAsia="Meiryo UI" w:hAnsi="Meiryo UI" w:hint="eastAsia"/>
          <w:b/>
          <w:bCs/>
          <w:sz w:val="24"/>
          <w:szCs w:val="24"/>
        </w:rPr>
        <w:t>chemSHERPA外部リスト類の有償利用に関する確約書（Ａ型）</w:t>
      </w:r>
    </w:p>
    <w:p w14:paraId="705A62F6" w14:textId="77777777" w:rsidR="00F75FC4" w:rsidRPr="00F75FC4" w:rsidRDefault="00F75FC4" w:rsidP="00F75FC4">
      <w:pPr>
        <w:spacing w:line="400" w:lineRule="exact"/>
        <w:jc w:val="center"/>
        <w:rPr>
          <w:rFonts w:ascii="Meiryo UI" w:eastAsia="Meiryo UI" w:hAnsi="Meiryo UI"/>
          <w:b/>
          <w:bCs/>
          <w:sz w:val="24"/>
          <w:szCs w:val="24"/>
        </w:rPr>
      </w:pPr>
    </w:p>
    <w:p w14:paraId="7F6424FC" w14:textId="77777777" w:rsidR="00D8424F" w:rsidRPr="00F75FC4" w:rsidRDefault="00D8424F" w:rsidP="00F75FC4">
      <w:pPr>
        <w:spacing w:line="400" w:lineRule="exact"/>
        <w:ind w:firstLineChars="100" w:firstLine="210"/>
        <w:rPr>
          <w:rFonts w:ascii="Meiryo UI" w:eastAsia="Meiryo UI" w:hAnsi="Meiryo UI"/>
        </w:rPr>
      </w:pPr>
      <w:r w:rsidRPr="00F75FC4">
        <w:rPr>
          <w:rFonts w:ascii="Meiryo UI" w:eastAsia="Meiryo UI" w:hAnsi="Meiryo UI" w:hint="eastAsia"/>
        </w:rPr>
        <w:t>当社が社内で使用及び／または商用サービスに供する</w:t>
      </w:r>
      <w:r w:rsidRPr="00F75FC4">
        <w:rPr>
          <w:rFonts w:ascii="Meiryo UI" w:eastAsia="Meiryo UI" w:hAnsi="Meiryo UI"/>
        </w:rPr>
        <w:t>chemSHERPA</w:t>
      </w:r>
      <w:r w:rsidRPr="00F75FC4">
        <w:rPr>
          <w:rFonts w:ascii="Meiryo UI" w:eastAsia="Meiryo UI" w:hAnsi="Meiryo UI" w:hint="eastAsia"/>
        </w:rPr>
        <w:t>データの作成・管理に関連するシステム（以下、「対象システム」）の開発に当たり、別表に記載の「外部リスト類」(A型) の有償利用の提供をお願い致します。なお、当社は、外部リスト類の取扱並びに対象システムの開発と運用において、下記の事項の遵守を確約すると共に所定の年間利用料を支払います。</w:t>
      </w:r>
    </w:p>
    <w:p w14:paraId="540046AC" w14:textId="77777777" w:rsidR="00D8424F" w:rsidRPr="00F75FC4" w:rsidRDefault="00D8424F" w:rsidP="00F75FC4">
      <w:pPr>
        <w:pStyle w:val="af0"/>
        <w:spacing w:line="400" w:lineRule="exact"/>
        <w:rPr>
          <w:rFonts w:ascii="Meiryo UI" w:eastAsia="Meiryo UI" w:hAnsi="Meiryo UI"/>
        </w:rPr>
      </w:pPr>
      <w:r w:rsidRPr="00F75FC4">
        <w:rPr>
          <w:rFonts w:ascii="Meiryo UI" w:eastAsia="Meiryo UI" w:hAnsi="Meiryo UI" w:hint="eastAsia"/>
        </w:rPr>
        <w:t>記</w:t>
      </w:r>
    </w:p>
    <w:p w14:paraId="29A40B8E" w14:textId="77777777" w:rsidR="00D8424F" w:rsidRPr="00F75FC4" w:rsidRDefault="00D8424F" w:rsidP="00F75FC4">
      <w:pPr>
        <w:spacing w:line="400" w:lineRule="exact"/>
        <w:ind w:left="283" w:hangingChars="135" w:hanging="283"/>
        <w:rPr>
          <w:rFonts w:ascii="Meiryo UI" w:eastAsia="Meiryo UI" w:hAnsi="Meiryo UI"/>
        </w:rPr>
      </w:pPr>
      <w:r w:rsidRPr="00F75FC4">
        <w:rPr>
          <w:rFonts w:ascii="Meiryo UI" w:eastAsia="Meiryo UI" w:hAnsi="Meiryo UI"/>
        </w:rPr>
        <w:t>1.</w:t>
      </w:r>
      <w:r w:rsidRPr="00F75FC4">
        <w:rPr>
          <w:rFonts w:ascii="Meiryo UI" w:eastAsia="Meiryo UI" w:hAnsi="Meiryo UI" w:hint="eastAsia"/>
        </w:rPr>
        <w:t xml:space="preserve"> 外部リスト類を対象システムの開発と運用にのみ利用し、改訂・編集等を行わない。</w:t>
      </w:r>
    </w:p>
    <w:p w14:paraId="155BFC9D" w14:textId="77777777" w:rsidR="00D8424F" w:rsidRPr="00F75FC4" w:rsidRDefault="00D8424F" w:rsidP="00F75FC4">
      <w:pPr>
        <w:spacing w:line="400" w:lineRule="exact"/>
        <w:ind w:left="283" w:hangingChars="135" w:hanging="283"/>
        <w:rPr>
          <w:rFonts w:ascii="Meiryo UI" w:eastAsia="Meiryo UI" w:hAnsi="Meiryo UI"/>
        </w:rPr>
      </w:pPr>
      <w:r w:rsidRPr="00F75FC4">
        <w:rPr>
          <w:rFonts w:ascii="Meiryo UI" w:eastAsia="Meiryo UI" w:hAnsi="Meiryo UI" w:hint="eastAsia"/>
        </w:rPr>
        <w:t>2. 外部リスト類</w:t>
      </w:r>
      <w:r w:rsidRPr="00F75FC4">
        <w:rPr>
          <w:rFonts w:ascii="Meiryo UI" w:eastAsia="Meiryo UI" w:hAnsi="Meiryo UI" w:hint="eastAsia"/>
          <w:sz w:val="22"/>
        </w:rPr>
        <w:t>を包含する知的財産権の生成を行わない。</w:t>
      </w:r>
    </w:p>
    <w:p w14:paraId="04F6C517" w14:textId="77777777" w:rsidR="00D8424F" w:rsidRPr="00F75FC4" w:rsidRDefault="00D8424F" w:rsidP="00F75FC4">
      <w:pPr>
        <w:spacing w:line="400" w:lineRule="exact"/>
        <w:ind w:left="283" w:hangingChars="135" w:hanging="283"/>
        <w:rPr>
          <w:rFonts w:ascii="Meiryo UI" w:eastAsia="Meiryo UI" w:hAnsi="Meiryo UI"/>
        </w:rPr>
      </w:pPr>
      <w:r w:rsidRPr="00F75FC4">
        <w:rPr>
          <w:rFonts w:ascii="Meiryo UI" w:eastAsia="Meiryo UI" w:hAnsi="Meiryo UI" w:hint="eastAsia"/>
        </w:rPr>
        <w:t>3. 外部リスト類</w:t>
      </w:r>
      <w:r w:rsidRPr="00F75FC4">
        <w:rPr>
          <w:rFonts w:ascii="Meiryo UI" w:eastAsia="Meiryo UI" w:hAnsi="Meiryo UI" w:hint="eastAsia"/>
          <w:sz w:val="22"/>
        </w:rPr>
        <w:t>を秘密情報として管理し、次項に該当する場合を除いて、</w:t>
      </w:r>
      <w:r w:rsidRPr="00F75FC4">
        <w:rPr>
          <w:rFonts w:ascii="Meiryo UI" w:eastAsia="Meiryo UI" w:hAnsi="Meiryo UI" w:hint="eastAsia"/>
        </w:rPr>
        <w:t>第3者への提示</w:t>
      </w:r>
      <w:r w:rsidR="00F73BDF" w:rsidRPr="00F75FC4">
        <w:rPr>
          <w:rFonts w:ascii="Meiryo UI" w:eastAsia="Meiryo UI" w:hAnsi="Meiryo UI" w:hint="eastAsia"/>
        </w:rPr>
        <w:t>や再販</w:t>
      </w:r>
      <w:r w:rsidRPr="00F75FC4">
        <w:rPr>
          <w:rFonts w:ascii="Meiryo UI" w:eastAsia="Meiryo UI" w:hAnsi="Meiryo UI" w:hint="eastAsia"/>
        </w:rPr>
        <w:t>を行わない。</w:t>
      </w:r>
    </w:p>
    <w:p w14:paraId="09F3C3B9" w14:textId="77777777" w:rsidR="00D8424F" w:rsidRPr="00F75FC4" w:rsidRDefault="00D8424F" w:rsidP="00F75FC4">
      <w:pPr>
        <w:spacing w:line="400" w:lineRule="exact"/>
        <w:ind w:left="283" w:hangingChars="135" w:hanging="283"/>
        <w:rPr>
          <w:rFonts w:ascii="Meiryo UI" w:eastAsia="Meiryo UI" w:hAnsi="Meiryo UI"/>
        </w:rPr>
      </w:pPr>
      <w:r w:rsidRPr="00F75FC4">
        <w:rPr>
          <w:rFonts w:ascii="Meiryo UI" w:eastAsia="Meiryo UI" w:hAnsi="Meiryo UI" w:hint="eastAsia"/>
        </w:rPr>
        <w:t>4. 外部リスト類</w:t>
      </w:r>
      <w:r w:rsidRPr="00F75FC4">
        <w:rPr>
          <w:rFonts w:ascii="Meiryo UI" w:eastAsia="Meiryo UI" w:hAnsi="Meiryo UI" w:hint="eastAsia"/>
          <w:sz w:val="22"/>
        </w:rPr>
        <w:t>の全部または一部を対象システムに組込み、サービスに供する場合は、システムユーザ及び第3者が当該部分を</w:t>
      </w:r>
      <w:r w:rsidRPr="00F75FC4">
        <w:rPr>
          <w:rFonts w:ascii="Meiryo UI" w:eastAsia="Meiryo UI" w:hAnsi="Meiryo UI" w:hint="eastAsia"/>
        </w:rPr>
        <w:t>取り出せないように措置を講じる。</w:t>
      </w:r>
    </w:p>
    <w:p w14:paraId="67A844CE" w14:textId="77777777" w:rsidR="00D8424F" w:rsidRPr="00F75FC4" w:rsidRDefault="00D8424F" w:rsidP="00F75FC4">
      <w:pPr>
        <w:spacing w:line="400" w:lineRule="exact"/>
        <w:ind w:left="283" w:hangingChars="135" w:hanging="283"/>
        <w:rPr>
          <w:rFonts w:ascii="Meiryo UI" w:eastAsia="Meiryo UI" w:hAnsi="Meiryo UI"/>
        </w:rPr>
      </w:pPr>
      <w:r w:rsidRPr="00F75FC4">
        <w:rPr>
          <w:rFonts w:ascii="Meiryo UI" w:eastAsia="Meiryo UI" w:hAnsi="Meiryo UI" w:hint="eastAsia"/>
        </w:rPr>
        <w:t>5. 対象システムとJAMPが提供する</w:t>
      </w:r>
      <w:r w:rsidRPr="00F75FC4">
        <w:rPr>
          <w:rFonts w:ascii="Meiryo UI" w:eastAsia="Meiryo UI" w:hAnsi="Meiryo UI"/>
        </w:rPr>
        <w:t>chemSHERPA</w:t>
      </w:r>
      <w:r w:rsidRPr="00F75FC4">
        <w:rPr>
          <w:rFonts w:ascii="Meiryo UI" w:eastAsia="Meiryo UI" w:hAnsi="Meiryo UI" w:hint="eastAsia"/>
        </w:rPr>
        <w:t>データ作成支援ツールとの互換性を確保する。</w:t>
      </w:r>
    </w:p>
    <w:p w14:paraId="3D64804F" w14:textId="77777777" w:rsidR="00D8424F" w:rsidRPr="00F75FC4" w:rsidRDefault="00D8424F" w:rsidP="00F75FC4">
      <w:pPr>
        <w:spacing w:line="400" w:lineRule="exact"/>
        <w:ind w:leftChars="134" w:left="281" w:firstLine="1"/>
        <w:rPr>
          <w:rFonts w:ascii="Meiryo UI" w:eastAsia="Meiryo UI" w:hAnsi="Meiryo UI"/>
        </w:rPr>
      </w:pPr>
      <w:r w:rsidRPr="00F75FC4">
        <w:rPr>
          <w:rFonts w:ascii="Meiryo UI" w:eastAsia="Meiryo UI" w:hAnsi="Meiryo UI" w:hint="eastAsia"/>
        </w:rPr>
        <w:t>JAMPが外部リスト類の</w:t>
      </w:r>
      <w:r w:rsidRPr="00F75FC4">
        <w:rPr>
          <w:rFonts w:ascii="Meiryo UI" w:eastAsia="Meiryo UI" w:hAnsi="Meiryo UI" w:hint="eastAsia"/>
          <w:sz w:val="22"/>
        </w:rPr>
        <w:t>全部または一部の</w:t>
      </w:r>
      <w:r w:rsidRPr="00F75FC4">
        <w:rPr>
          <w:rFonts w:ascii="Meiryo UI" w:eastAsia="Meiryo UI" w:hAnsi="Meiryo UI" w:hint="eastAsia"/>
        </w:rPr>
        <w:t>改訂版を配付した際は、速やかに対象システムの該当部分を更新し、旧版は削除するかまたは誤って使用されないように管理する。</w:t>
      </w:r>
    </w:p>
    <w:p w14:paraId="539B18A3" w14:textId="77777777" w:rsidR="00D8424F" w:rsidRPr="00F75FC4" w:rsidRDefault="00D8424F" w:rsidP="00F75FC4">
      <w:pPr>
        <w:spacing w:line="400" w:lineRule="exact"/>
        <w:ind w:left="283" w:hangingChars="135" w:hanging="283"/>
        <w:rPr>
          <w:rFonts w:ascii="Meiryo UI" w:eastAsia="Meiryo UI" w:hAnsi="Meiryo UI"/>
        </w:rPr>
      </w:pPr>
      <w:r w:rsidRPr="00F75FC4">
        <w:rPr>
          <w:rFonts w:ascii="Meiryo UI" w:eastAsia="Meiryo UI" w:hAnsi="Meiryo UI" w:hint="eastAsia"/>
        </w:rPr>
        <w:t>6</w:t>
      </w:r>
      <w:r w:rsidRPr="00F75FC4">
        <w:rPr>
          <w:rFonts w:ascii="Meiryo UI" w:eastAsia="Meiryo UI" w:hAnsi="Meiryo UI"/>
        </w:rPr>
        <w:t>.</w:t>
      </w:r>
      <w:r w:rsidRPr="00F75FC4">
        <w:rPr>
          <w:rFonts w:ascii="Meiryo UI" w:eastAsia="Meiryo UI" w:hAnsi="Meiryo UI" w:hint="eastAsia"/>
        </w:rPr>
        <w:t xml:space="preserve"> 対象システムおよび対象システムに関連するツールなどに問題等が発生した場合は、自社の責任により問題を解決する。</w:t>
      </w:r>
      <w:r w:rsidRPr="00F75FC4">
        <w:rPr>
          <w:rFonts w:ascii="Meiryo UI" w:eastAsia="Meiryo UI" w:hAnsi="Meiryo UI"/>
        </w:rPr>
        <w:t xml:space="preserve"> </w:t>
      </w:r>
    </w:p>
    <w:p w14:paraId="000CF910" w14:textId="77777777" w:rsidR="00D8424F" w:rsidRPr="00F75FC4" w:rsidRDefault="00D8424F" w:rsidP="00F75FC4">
      <w:pPr>
        <w:spacing w:line="400" w:lineRule="exact"/>
        <w:ind w:left="283" w:hangingChars="135" w:hanging="283"/>
        <w:rPr>
          <w:rFonts w:ascii="Meiryo UI" w:eastAsia="Meiryo UI" w:hAnsi="Meiryo UI"/>
        </w:rPr>
      </w:pPr>
      <w:r w:rsidRPr="00F75FC4">
        <w:rPr>
          <w:rFonts w:ascii="Meiryo UI" w:eastAsia="Meiryo UI" w:hAnsi="Meiryo UI" w:hint="eastAsia"/>
        </w:rPr>
        <w:t>7</w:t>
      </w:r>
      <w:r w:rsidRPr="00F75FC4">
        <w:rPr>
          <w:rFonts w:ascii="Meiryo UI" w:eastAsia="Meiryo UI" w:hAnsi="Meiryo UI"/>
        </w:rPr>
        <w:t>.</w:t>
      </w:r>
      <w:r w:rsidRPr="00F75FC4">
        <w:rPr>
          <w:rFonts w:ascii="Meiryo UI" w:eastAsia="Meiryo UI" w:hAnsi="Meiryo UI" w:hint="eastAsia"/>
        </w:rPr>
        <w:t xml:space="preserve"> 外部リスト類を所持または使用したために損害が発生したとしても、JAMPに一切の責を求めない。</w:t>
      </w:r>
    </w:p>
    <w:p w14:paraId="0CBB981B" w14:textId="77777777" w:rsidR="00D8424F" w:rsidRPr="00F75FC4" w:rsidRDefault="00D8424F" w:rsidP="00F75FC4">
      <w:pPr>
        <w:spacing w:line="400" w:lineRule="exact"/>
        <w:ind w:left="283" w:hangingChars="135" w:hanging="283"/>
        <w:rPr>
          <w:rFonts w:ascii="Meiryo UI" w:eastAsia="Meiryo UI" w:hAnsi="Meiryo UI"/>
        </w:rPr>
      </w:pPr>
      <w:r w:rsidRPr="00F75FC4">
        <w:rPr>
          <w:rFonts w:ascii="Meiryo UI" w:eastAsia="Meiryo UI" w:hAnsi="Meiryo UI" w:hint="eastAsia"/>
        </w:rPr>
        <w:t xml:space="preserve">8. </w:t>
      </w:r>
      <w:r w:rsidRPr="00F75FC4">
        <w:rPr>
          <w:rFonts w:ascii="Meiryo UI" w:eastAsia="Meiryo UI" w:hAnsi="Meiryo UI" w:hint="eastAsia"/>
          <w:kern w:val="0"/>
        </w:rPr>
        <w:t>本確約書の有効期限を過ぎた場合、</w:t>
      </w:r>
      <w:r w:rsidRPr="00F75FC4">
        <w:rPr>
          <w:rFonts w:ascii="Meiryo UI" w:eastAsia="Meiryo UI" w:hAnsi="Meiryo UI" w:hint="eastAsia"/>
          <w:kern w:val="0"/>
          <w:sz w:val="22"/>
        </w:rPr>
        <w:t>外部リスト類（含む</w:t>
      </w:r>
      <w:r w:rsidRPr="00F75FC4">
        <w:rPr>
          <w:rFonts w:ascii="Meiryo UI" w:eastAsia="Meiryo UI" w:hAnsi="Meiryo UI"/>
          <w:kern w:val="0"/>
          <w:sz w:val="22"/>
        </w:rPr>
        <w:t xml:space="preserve"> </w:t>
      </w:r>
      <w:r w:rsidRPr="00F75FC4">
        <w:rPr>
          <w:rFonts w:ascii="Meiryo UI" w:eastAsia="Meiryo UI" w:hAnsi="Meiryo UI" w:hint="eastAsia"/>
          <w:kern w:val="0"/>
          <w:sz w:val="22"/>
        </w:rPr>
        <w:t>複製）を全て削除すると共に、外部リスト類の全部または一部を対象システムに組込み、サービスに供しているときは、</w:t>
      </w:r>
      <w:r w:rsidRPr="00F75FC4">
        <w:rPr>
          <w:rFonts w:ascii="Meiryo UI" w:eastAsia="Meiryo UI" w:hAnsi="Meiryo UI" w:hint="eastAsia"/>
          <w:kern w:val="0"/>
        </w:rPr>
        <w:t>対象システムの該当部分が使用できないように、予め措置を講じる。</w:t>
      </w:r>
      <w:r w:rsidRPr="00F75FC4">
        <w:rPr>
          <w:rFonts w:ascii="Meiryo UI" w:eastAsia="Meiryo UI" w:hAnsi="Meiryo UI" w:hint="eastAsia"/>
          <w:kern w:val="0"/>
          <w:sz w:val="22"/>
        </w:rPr>
        <w:t>但し、本確約書の再締結、</w:t>
      </w:r>
      <w:r w:rsidRPr="00F75FC4">
        <w:rPr>
          <w:rFonts w:ascii="Meiryo UI" w:eastAsia="Meiryo UI" w:hAnsi="Meiryo UI"/>
          <w:kern w:val="0"/>
          <w:sz w:val="22"/>
        </w:rPr>
        <w:t>JAMP</w:t>
      </w:r>
      <w:r w:rsidRPr="00F75FC4">
        <w:rPr>
          <w:rFonts w:ascii="Meiryo UI" w:eastAsia="Meiryo UI" w:hAnsi="Meiryo UI" w:hint="eastAsia"/>
          <w:kern w:val="0"/>
          <w:sz w:val="22"/>
        </w:rPr>
        <w:t>との他の同等な契約の締結などにより有効期限を更新した場合は、この限りではない。</w:t>
      </w:r>
    </w:p>
    <w:p w14:paraId="13C70D9E" w14:textId="00B30D18" w:rsidR="00D8424F" w:rsidRPr="00F75FC4" w:rsidRDefault="00D8424F" w:rsidP="00F75FC4">
      <w:pPr>
        <w:spacing w:line="400" w:lineRule="exact"/>
        <w:ind w:left="283" w:hangingChars="135" w:hanging="283"/>
        <w:rPr>
          <w:rFonts w:ascii="Meiryo UI" w:eastAsia="Meiryo UI" w:hAnsi="Meiryo UI"/>
        </w:rPr>
      </w:pPr>
      <w:r w:rsidRPr="00F75FC4">
        <w:rPr>
          <w:rFonts w:ascii="Meiryo UI" w:eastAsia="Meiryo UI" w:hAnsi="Meiryo UI" w:hint="eastAsia"/>
        </w:rPr>
        <w:t>9. 本確認書の有効期限は</w:t>
      </w:r>
      <w:r w:rsidR="00946925" w:rsidRPr="00F75FC4">
        <w:rPr>
          <w:rFonts w:ascii="Meiryo UI" w:eastAsia="Meiryo UI" w:hAnsi="Meiryo UI" w:hint="eastAsia"/>
        </w:rPr>
        <w:t>、</w:t>
      </w:r>
      <w:r w:rsidR="00946925" w:rsidRPr="00B511C3">
        <w:rPr>
          <w:rFonts w:ascii="Meiryo UI" w:eastAsia="Meiryo UI" w:hAnsi="Meiryo UI" w:hint="eastAsia"/>
        </w:rPr>
        <w:t>20</w:t>
      </w:r>
      <w:r w:rsidR="007455A3" w:rsidRPr="00B511C3">
        <w:rPr>
          <w:rFonts w:ascii="Meiryo UI" w:eastAsia="Meiryo UI" w:hAnsi="Meiryo UI" w:hint="eastAsia"/>
        </w:rPr>
        <w:t>2</w:t>
      </w:r>
      <w:r w:rsidR="00150A15" w:rsidRPr="00B511C3">
        <w:rPr>
          <w:rFonts w:ascii="Meiryo UI" w:eastAsia="Meiryo UI" w:hAnsi="Meiryo UI"/>
        </w:rPr>
        <w:t>3</w:t>
      </w:r>
      <w:r w:rsidR="00946925" w:rsidRPr="00B511C3">
        <w:rPr>
          <w:rFonts w:ascii="Meiryo UI" w:eastAsia="Meiryo UI" w:hAnsi="Meiryo UI" w:hint="eastAsia"/>
        </w:rPr>
        <w:t>年4月1日から</w:t>
      </w:r>
      <w:r w:rsidR="00294155" w:rsidRPr="00B511C3">
        <w:rPr>
          <w:rFonts w:ascii="Meiryo UI" w:eastAsia="Meiryo UI" w:hAnsi="Meiryo UI" w:hint="eastAsia"/>
        </w:rPr>
        <w:t>202</w:t>
      </w:r>
      <w:r w:rsidR="00150A15" w:rsidRPr="00B511C3">
        <w:rPr>
          <w:rFonts w:ascii="Meiryo UI" w:eastAsia="Meiryo UI" w:hAnsi="Meiryo UI"/>
        </w:rPr>
        <w:t>4</w:t>
      </w:r>
      <w:r w:rsidRPr="00F75FC4">
        <w:rPr>
          <w:rFonts w:ascii="Meiryo UI" w:eastAsia="Meiryo UI" w:hAnsi="Meiryo UI" w:hint="eastAsia"/>
        </w:rPr>
        <w:t>年3月31日とする。</w:t>
      </w:r>
    </w:p>
    <w:p w14:paraId="5662244F" w14:textId="77777777" w:rsidR="00D8424F" w:rsidRPr="00F75FC4" w:rsidRDefault="00D8424F" w:rsidP="00F75FC4">
      <w:pPr>
        <w:spacing w:line="400" w:lineRule="exact"/>
        <w:ind w:left="283" w:hangingChars="135" w:hanging="283"/>
        <w:rPr>
          <w:rFonts w:ascii="Meiryo UI" w:eastAsia="Meiryo UI" w:hAnsi="Meiryo UI"/>
        </w:rPr>
      </w:pPr>
      <w:r w:rsidRPr="00F75FC4">
        <w:rPr>
          <w:rFonts w:ascii="Meiryo UI" w:eastAsia="Meiryo UI" w:hAnsi="Meiryo UI" w:hint="eastAsia"/>
        </w:rPr>
        <w:t>10. 本確認書の有効期限後も、第2項、第6項、第7項、第8項を遵守する。</w:t>
      </w:r>
    </w:p>
    <w:p w14:paraId="0E17BE0B" w14:textId="77777777" w:rsidR="0091123D" w:rsidRPr="00F75FC4" w:rsidRDefault="00D8424F" w:rsidP="00F75FC4">
      <w:pPr>
        <w:spacing w:line="400" w:lineRule="exact"/>
        <w:ind w:left="283" w:hangingChars="135" w:hanging="283"/>
        <w:rPr>
          <w:rStyle w:val="af3"/>
          <w:rFonts w:ascii="Meiryo UI" w:eastAsia="Meiryo UI" w:hAnsi="Meiryo UI"/>
          <w:color w:val="auto"/>
          <w:u w:val="none"/>
          <w:vertAlign w:val="superscript"/>
        </w:rPr>
      </w:pPr>
      <w:r w:rsidRPr="00F75FC4">
        <w:rPr>
          <w:rFonts w:ascii="Meiryo UI" w:eastAsia="Meiryo UI" w:hAnsi="Meiryo UI" w:hint="eastAsia"/>
        </w:rPr>
        <w:t>11. 本外部リストは、ACS(米国化学会)の「CAS情報利用規約」に基づいて管理提供されている。</w:t>
      </w:r>
      <w:r w:rsidRPr="00F75FC4">
        <w:rPr>
          <w:rFonts w:ascii="Meiryo UI" w:eastAsia="Meiryo UI" w:hAnsi="Meiryo UI"/>
        </w:rPr>
        <w:br/>
      </w:r>
      <w:r w:rsidRPr="00F75FC4">
        <w:rPr>
          <w:rFonts w:ascii="Meiryo UI" w:eastAsia="Meiryo UI" w:hAnsi="Meiryo UI" w:hint="eastAsia"/>
        </w:rPr>
        <w:t>CAS登録番号を外部に公開する場合には「CAS登録番号ライセンスプログラム」が適用され、さらに外部向けサービス（商用目的）で利用する場合</w:t>
      </w:r>
      <w:r w:rsidR="00216334" w:rsidRPr="00F75FC4">
        <w:rPr>
          <w:rFonts w:ascii="Meiryo UI" w:eastAsia="Meiryo UI" w:hAnsi="Meiryo UI" w:hint="eastAsia"/>
        </w:rPr>
        <w:t>は</w:t>
      </w:r>
      <w:r w:rsidRPr="00F75FC4">
        <w:rPr>
          <w:rFonts w:ascii="Meiryo UI" w:eastAsia="Meiryo UI" w:hAnsi="Meiryo UI" w:hint="eastAsia"/>
        </w:rPr>
        <w:t>、有償と</w:t>
      </w:r>
      <w:bookmarkStart w:id="0" w:name="_Hlk121148110"/>
      <w:r w:rsidRPr="00F75FC4">
        <w:rPr>
          <w:rFonts w:ascii="Meiryo UI" w:eastAsia="Meiryo UI" w:hAnsi="Meiryo UI" w:hint="eastAsia"/>
        </w:rPr>
        <w:t>なる。</w:t>
      </w:r>
      <w:r w:rsidR="008943C3" w:rsidRPr="00F75FC4">
        <w:rPr>
          <w:rStyle w:val="af3"/>
          <w:rFonts w:ascii="Meiryo UI" w:eastAsia="Meiryo UI" w:hAnsi="Meiryo UI" w:hint="eastAsia"/>
          <w:color w:val="auto"/>
          <w:u w:val="none"/>
        </w:rPr>
        <w:t>その</w:t>
      </w:r>
      <w:bookmarkEnd w:id="0"/>
      <w:r w:rsidR="008943C3" w:rsidRPr="00F75FC4">
        <w:rPr>
          <w:rStyle w:val="af3"/>
          <w:rFonts w:ascii="Meiryo UI" w:eastAsia="Meiryo UI" w:hAnsi="Meiryo UI" w:hint="eastAsia"/>
          <w:color w:val="auto"/>
          <w:u w:val="none"/>
        </w:rPr>
        <w:t>場合、ACSとの契約が必要となり、本確約書に先立ち、契約していなければならない。</w:t>
      </w:r>
    </w:p>
    <w:p w14:paraId="3FE25701" w14:textId="1247A9E3" w:rsidR="00D8424F" w:rsidRDefault="00000000" w:rsidP="006A619F">
      <w:pPr>
        <w:spacing w:line="400" w:lineRule="exact"/>
        <w:ind w:leftChars="100" w:left="210" w:firstLineChars="100" w:firstLine="210"/>
        <w:rPr>
          <w:rStyle w:val="af3"/>
          <w:rFonts w:ascii="Meiryo UI" w:eastAsia="Meiryo UI" w:hAnsi="Meiryo UI"/>
          <w:color w:val="auto"/>
          <w:u w:val="none"/>
        </w:rPr>
      </w:pPr>
      <w:hyperlink r:id="rId7" w:history="1">
        <w:r w:rsidR="006A619F" w:rsidRPr="006A619F">
          <w:rPr>
            <w:rStyle w:val="af3"/>
            <w:rFonts w:ascii="Meiryo UI" w:eastAsia="Meiryo UI" w:hAnsi="Meiryo UI" w:hint="eastAsia"/>
          </w:rPr>
          <w:t>https://www.jaici.or.jp/cas-custom-services/cas-rn-license/</w:t>
        </w:r>
      </w:hyperlink>
    </w:p>
    <w:p w14:paraId="6930A53E" w14:textId="4D81494D" w:rsidR="003C26BE" w:rsidRPr="00F75FC4" w:rsidRDefault="00D8424F" w:rsidP="00F75FC4">
      <w:pPr>
        <w:spacing w:line="400" w:lineRule="exact"/>
        <w:ind w:left="283" w:hangingChars="135" w:hanging="283"/>
        <w:rPr>
          <w:rFonts w:ascii="Meiryo UI" w:eastAsia="Meiryo UI" w:hAnsi="Meiryo UI"/>
        </w:rPr>
      </w:pPr>
      <w:r w:rsidRPr="00F75FC4">
        <w:rPr>
          <w:rFonts w:ascii="Meiryo UI" w:eastAsia="Meiryo UI" w:hAnsi="Meiryo UI" w:hint="eastAsia"/>
        </w:rPr>
        <w:t>12</w:t>
      </w:r>
      <w:r w:rsidRPr="00F75FC4">
        <w:rPr>
          <w:rFonts w:ascii="Meiryo UI" w:eastAsia="Meiryo UI" w:hAnsi="Meiryo UI"/>
        </w:rPr>
        <w:t>.</w:t>
      </w:r>
      <w:r w:rsidR="00294155" w:rsidRPr="00F75FC4">
        <w:rPr>
          <w:rFonts w:ascii="Meiryo UI" w:eastAsia="Meiryo UI" w:hAnsi="Meiryo UI" w:hint="eastAsia"/>
        </w:rPr>
        <w:t xml:space="preserve"> 20</w:t>
      </w:r>
      <w:r w:rsidR="00294155" w:rsidRPr="00B511C3">
        <w:rPr>
          <w:rFonts w:ascii="Meiryo UI" w:eastAsia="Meiryo UI" w:hAnsi="Meiryo UI" w:hint="eastAsia"/>
        </w:rPr>
        <w:t>2</w:t>
      </w:r>
      <w:r w:rsidR="00150A15" w:rsidRPr="00B511C3">
        <w:rPr>
          <w:rFonts w:ascii="Meiryo UI" w:eastAsia="Meiryo UI" w:hAnsi="Meiryo UI"/>
        </w:rPr>
        <w:t>4</w:t>
      </w:r>
      <w:r w:rsidRPr="00F75FC4">
        <w:rPr>
          <w:rFonts w:ascii="Meiryo UI" w:eastAsia="Meiryo UI" w:hAnsi="Meiryo UI" w:hint="eastAsia"/>
        </w:rPr>
        <w:t>年4月1日以降も継続的に利用する場合は、JAMPと協議し、</w:t>
      </w:r>
      <w:r w:rsidRPr="00F75FC4">
        <w:rPr>
          <w:rFonts w:ascii="Meiryo UI" w:eastAsia="Meiryo UI" w:hAnsi="Meiryo UI" w:hint="eastAsia"/>
          <w:sz w:val="22"/>
        </w:rPr>
        <w:t>本確約書の再締結や、JAMPとの他の同等な契約の締結などを行う</w:t>
      </w:r>
      <w:r w:rsidRPr="00F75FC4">
        <w:rPr>
          <w:rFonts w:ascii="Meiryo UI" w:eastAsia="Meiryo UI" w:hAnsi="Meiryo UI" w:hint="eastAsia"/>
        </w:rPr>
        <w:t>。その際、利用料の改訂の可能性があることに同意する。</w:t>
      </w:r>
    </w:p>
    <w:p w14:paraId="0A401A3D" w14:textId="77777777" w:rsidR="00555C2A" w:rsidRPr="00F75FC4" w:rsidRDefault="003C26BE" w:rsidP="00F75FC4">
      <w:pPr>
        <w:spacing w:line="400" w:lineRule="exact"/>
        <w:ind w:left="283" w:hangingChars="135" w:hanging="283"/>
        <w:jc w:val="right"/>
        <w:rPr>
          <w:rFonts w:ascii="Meiryo UI" w:eastAsia="Meiryo UI" w:hAnsi="Meiryo UI"/>
        </w:rPr>
      </w:pPr>
      <w:r w:rsidRPr="00F75FC4">
        <w:rPr>
          <w:rFonts w:ascii="Meiryo UI" w:eastAsia="Meiryo UI" w:hAnsi="Meiryo UI" w:hint="eastAsia"/>
        </w:rPr>
        <w:t>つづく</w:t>
      </w:r>
    </w:p>
    <w:p w14:paraId="583B3A0D" w14:textId="77777777" w:rsidR="00D8424F" w:rsidRPr="00F75FC4" w:rsidRDefault="00555C2A" w:rsidP="009D6FEF">
      <w:pPr>
        <w:widowControl/>
        <w:jc w:val="left"/>
        <w:rPr>
          <w:rFonts w:ascii="Meiryo UI" w:eastAsia="Meiryo UI" w:hAnsi="Meiryo UI"/>
        </w:rPr>
      </w:pPr>
      <w:r w:rsidRPr="00F75FC4">
        <w:rPr>
          <w:rFonts w:ascii="Meiryo UI" w:eastAsia="Meiryo UI" w:hAnsi="Meiryo UI"/>
        </w:rPr>
        <w:br w:type="page"/>
      </w:r>
    </w:p>
    <w:p w14:paraId="732EDEC9" w14:textId="210B4C7F" w:rsidR="00D8424F" w:rsidRPr="00F75FC4" w:rsidRDefault="00D8424F" w:rsidP="00D8424F">
      <w:pPr>
        <w:ind w:left="283" w:hangingChars="135" w:hanging="283"/>
        <w:rPr>
          <w:rFonts w:ascii="Meiryo UI" w:eastAsia="Meiryo UI" w:hAnsi="Meiryo UI"/>
        </w:rPr>
      </w:pPr>
      <w:r w:rsidRPr="00F75FC4">
        <w:rPr>
          <w:rFonts w:ascii="Meiryo UI" w:eastAsia="Meiryo UI" w:hAnsi="Meiryo UI"/>
        </w:rPr>
        <w:lastRenderedPageBreak/>
        <w:t xml:space="preserve">13. </w:t>
      </w:r>
      <w:r w:rsidRPr="00F75FC4">
        <w:rPr>
          <w:rFonts w:ascii="Meiryo UI" w:eastAsia="Meiryo UI" w:hAnsi="Meiryo UI" w:hint="eastAsia"/>
        </w:rPr>
        <w:t>年間利用料金（期間：</w:t>
      </w:r>
      <w:r w:rsidRPr="00F75FC4">
        <w:rPr>
          <w:rFonts w:ascii="Meiryo UI" w:eastAsia="Meiryo UI" w:hAnsi="Meiryo UI"/>
        </w:rPr>
        <w:t>2</w:t>
      </w:r>
      <w:r w:rsidRPr="00B511C3">
        <w:rPr>
          <w:rFonts w:ascii="Meiryo UI" w:eastAsia="Meiryo UI" w:hAnsi="Meiryo UI"/>
        </w:rPr>
        <w:t>0</w:t>
      </w:r>
      <w:r w:rsidR="007455A3" w:rsidRPr="00B511C3">
        <w:rPr>
          <w:rFonts w:ascii="Meiryo UI" w:eastAsia="Meiryo UI" w:hAnsi="Meiryo UI" w:hint="eastAsia"/>
        </w:rPr>
        <w:t>2</w:t>
      </w:r>
      <w:r w:rsidR="00150A15" w:rsidRPr="00B511C3">
        <w:rPr>
          <w:rFonts w:ascii="Meiryo UI" w:eastAsia="Meiryo UI" w:hAnsi="Meiryo UI"/>
        </w:rPr>
        <w:t>3</w:t>
      </w:r>
      <w:r w:rsidRPr="00B511C3">
        <w:rPr>
          <w:rFonts w:ascii="Meiryo UI" w:eastAsia="Meiryo UI" w:hAnsi="Meiryo UI" w:hint="eastAsia"/>
        </w:rPr>
        <w:t>年</w:t>
      </w:r>
      <w:r w:rsidRPr="00B511C3">
        <w:rPr>
          <w:rFonts w:ascii="Meiryo UI" w:eastAsia="Meiryo UI" w:hAnsi="Meiryo UI"/>
        </w:rPr>
        <w:t>4</w:t>
      </w:r>
      <w:r w:rsidRPr="00B511C3">
        <w:rPr>
          <w:rFonts w:ascii="Meiryo UI" w:eastAsia="Meiryo UI" w:hAnsi="Meiryo UI" w:hint="eastAsia"/>
        </w:rPr>
        <w:t>月から</w:t>
      </w:r>
      <w:r w:rsidRPr="00B511C3">
        <w:rPr>
          <w:rFonts w:ascii="Meiryo UI" w:eastAsia="Meiryo UI" w:hAnsi="Meiryo UI"/>
        </w:rPr>
        <w:t>20</w:t>
      </w:r>
      <w:r w:rsidR="00294155" w:rsidRPr="00B511C3">
        <w:rPr>
          <w:rFonts w:ascii="Meiryo UI" w:eastAsia="Meiryo UI" w:hAnsi="Meiryo UI" w:hint="eastAsia"/>
        </w:rPr>
        <w:t>2</w:t>
      </w:r>
      <w:r w:rsidR="00150A15" w:rsidRPr="00B511C3">
        <w:rPr>
          <w:rFonts w:ascii="Meiryo UI" w:eastAsia="Meiryo UI" w:hAnsi="Meiryo UI"/>
        </w:rPr>
        <w:t>4</w:t>
      </w:r>
      <w:r w:rsidRPr="00F75FC4">
        <w:rPr>
          <w:rFonts w:ascii="Meiryo UI" w:eastAsia="Meiryo UI" w:hAnsi="Meiryo UI" w:hint="eastAsia"/>
        </w:rPr>
        <w:t>年</w:t>
      </w:r>
      <w:r w:rsidRPr="00F75FC4">
        <w:rPr>
          <w:rFonts w:ascii="Meiryo UI" w:eastAsia="Meiryo UI" w:hAnsi="Meiryo UI"/>
        </w:rPr>
        <w:t>3</w:t>
      </w:r>
      <w:r w:rsidRPr="00F75FC4">
        <w:rPr>
          <w:rFonts w:ascii="Meiryo UI" w:eastAsia="Meiryo UI" w:hAnsi="Meiryo UI" w:hint="eastAsia"/>
        </w:rPr>
        <w:t>月）については、</w:t>
      </w:r>
      <w:r w:rsidR="00555C2A" w:rsidRPr="00F75FC4">
        <w:rPr>
          <w:rFonts w:ascii="Meiryo UI" w:eastAsia="Meiryo UI" w:hAnsi="Meiryo UI" w:hint="eastAsia"/>
        </w:rPr>
        <w:t>次</w:t>
      </w:r>
      <w:r w:rsidRPr="00F75FC4">
        <w:rPr>
          <w:rFonts w:ascii="Meiryo UI" w:eastAsia="Meiryo UI" w:hAnsi="Meiryo UI" w:hint="eastAsia"/>
        </w:rPr>
        <w:t>表に基づき申請し支払う。</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3470"/>
        <w:gridCol w:w="2976"/>
        <w:gridCol w:w="2126"/>
      </w:tblGrid>
      <w:tr w:rsidR="008669CE" w:rsidRPr="008669CE" w14:paraId="1D90D951" w14:textId="77777777" w:rsidTr="0073512A">
        <w:trPr>
          <w:trHeight w:val="339"/>
        </w:trPr>
        <w:tc>
          <w:tcPr>
            <w:tcW w:w="1204" w:type="dxa"/>
            <w:shd w:val="clear" w:color="auto" w:fill="auto"/>
          </w:tcPr>
          <w:p w14:paraId="6825AB98" w14:textId="77777777" w:rsidR="003C26BE" w:rsidRPr="008669CE" w:rsidRDefault="003C26BE" w:rsidP="003C26BE">
            <w:pPr>
              <w:jc w:val="center"/>
              <w:rPr>
                <w:rFonts w:ascii="Meiryo UI" w:eastAsia="Meiryo UI" w:hAnsi="Meiryo UI" w:cs="Meiryo UI"/>
                <w:sz w:val="20"/>
                <w:szCs w:val="20"/>
              </w:rPr>
            </w:pPr>
            <w:r w:rsidRPr="008669CE">
              <w:rPr>
                <w:rFonts w:ascii="Meiryo UI" w:eastAsia="Meiryo UI" w:hAnsi="Meiryo UI" w:cs="Meiryo UI" w:hint="eastAsia"/>
                <w:sz w:val="20"/>
                <w:szCs w:val="20"/>
              </w:rPr>
              <w:t>JAMP会員</w:t>
            </w:r>
          </w:p>
        </w:tc>
        <w:tc>
          <w:tcPr>
            <w:tcW w:w="3470" w:type="dxa"/>
            <w:shd w:val="clear" w:color="auto" w:fill="auto"/>
          </w:tcPr>
          <w:p w14:paraId="0834D9B0" w14:textId="77777777" w:rsidR="003C26BE" w:rsidRPr="008669CE" w:rsidRDefault="003C26BE" w:rsidP="003C26BE">
            <w:pPr>
              <w:jc w:val="center"/>
              <w:rPr>
                <w:rFonts w:ascii="Meiryo UI" w:eastAsia="Meiryo UI" w:hAnsi="Meiryo UI" w:cs="Meiryo UI"/>
                <w:sz w:val="20"/>
                <w:szCs w:val="20"/>
              </w:rPr>
            </w:pPr>
            <w:r w:rsidRPr="008669CE">
              <w:rPr>
                <w:rFonts w:ascii="Meiryo UI" w:eastAsia="Meiryo UI" w:hAnsi="Meiryo UI" w:cs="Meiryo UI" w:hint="eastAsia"/>
                <w:sz w:val="20"/>
                <w:szCs w:val="20"/>
              </w:rPr>
              <w:t>リスト利用目的</w:t>
            </w:r>
          </w:p>
        </w:tc>
        <w:tc>
          <w:tcPr>
            <w:tcW w:w="2976" w:type="dxa"/>
            <w:shd w:val="clear" w:color="auto" w:fill="auto"/>
          </w:tcPr>
          <w:p w14:paraId="6E8FE4E4" w14:textId="53FD5050" w:rsidR="003C26BE" w:rsidRPr="008669CE" w:rsidRDefault="003C26BE" w:rsidP="00EB2E7F">
            <w:pPr>
              <w:jc w:val="center"/>
              <w:rPr>
                <w:rFonts w:ascii="Meiryo UI" w:eastAsia="Meiryo UI" w:hAnsi="Meiryo UI" w:cs="Meiryo UI"/>
                <w:sz w:val="20"/>
                <w:szCs w:val="20"/>
                <w:lang w:eastAsia="zh-CN"/>
              </w:rPr>
            </w:pPr>
            <w:r w:rsidRPr="008669CE">
              <w:rPr>
                <w:rFonts w:ascii="Meiryo UI" w:eastAsia="Meiryo UI" w:hAnsi="Meiryo UI" w:cs="Meiryo UI" w:hint="eastAsia"/>
                <w:sz w:val="20"/>
                <w:szCs w:val="20"/>
                <w:lang w:eastAsia="zh-CN"/>
              </w:rPr>
              <w:t>20</w:t>
            </w:r>
            <w:r w:rsidR="0099079E">
              <w:rPr>
                <w:rFonts w:ascii="Meiryo UI" w:eastAsia="Meiryo UI" w:hAnsi="Meiryo UI" w:cs="Meiryo UI" w:hint="eastAsia"/>
                <w:sz w:val="20"/>
                <w:szCs w:val="20"/>
                <w:lang w:eastAsia="zh-CN"/>
              </w:rPr>
              <w:t>2</w:t>
            </w:r>
            <w:r w:rsidR="00EB2E7F">
              <w:rPr>
                <w:rFonts w:ascii="Meiryo UI" w:eastAsia="Meiryo UI" w:hAnsi="Meiryo UI" w:cs="Meiryo UI"/>
                <w:sz w:val="20"/>
                <w:szCs w:val="20"/>
                <w:lang w:eastAsia="zh-CN"/>
              </w:rPr>
              <w:t>3</w:t>
            </w:r>
            <w:r w:rsidRPr="008669CE">
              <w:rPr>
                <w:rFonts w:ascii="Meiryo UI" w:eastAsia="Meiryo UI" w:hAnsi="Meiryo UI" w:cs="Meiryo UI" w:hint="eastAsia"/>
                <w:sz w:val="20"/>
                <w:szCs w:val="20"/>
                <w:lang w:eastAsia="zh-CN"/>
              </w:rPr>
              <w:t>年度年間利用料</w:t>
            </w:r>
            <w:r w:rsidRPr="008669CE">
              <w:rPr>
                <w:rFonts w:ascii="Meiryo UI" w:eastAsia="Meiryo UI" w:hAnsi="Meiryo UI" w:cs="Meiryo UI" w:hint="eastAsia"/>
                <w:sz w:val="18"/>
                <w:szCs w:val="18"/>
                <w:lang w:eastAsia="zh-CN"/>
              </w:rPr>
              <w:t>（税別）</w:t>
            </w:r>
          </w:p>
        </w:tc>
        <w:tc>
          <w:tcPr>
            <w:tcW w:w="2126" w:type="dxa"/>
            <w:shd w:val="clear" w:color="auto" w:fill="auto"/>
          </w:tcPr>
          <w:p w14:paraId="214CE243" w14:textId="77777777" w:rsidR="003C26BE" w:rsidRPr="008669CE" w:rsidRDefault="003C26BE" w:rsidP="003C26BE">
            <w:pPr>
              <w:jc w:val="center"/>
              <w:rPr>
                <w:rFonts w:ascii="Meiryo UI" w:eastAsia="Meiryo UI" w:hAnsi="Meiryo UI" w:cs="Meiryo UI"/>
                <w:sz w:val="20"/>
                <w:szCs w:val="20"/>
              </w:rPr>
            </w:pPr>
            <w:r w:rsidRPr="008669CE">
              <w:rPr>
                <w:rFonts w:ascii="Meiryo UI" w:eastAsia="Meiryo UI" w:hAnsi="Meiryo UI" w:cs="Meiryo UI" w:hint="eastAsia"/>
                <w:sz w:val="20"/>
                <w:szCs w:val="20"/>
              </w:rPr>
              <w:t>合計（税別）</w:t>
            </w:r>
          </w:p>
        </w:tc>
      </w:tr>
      <w:tr w:rsidR="00D17F06" w:rsidRPr="008669CE" w14:paraId="03FC77A1" w14:textId="77777777" w:rsidTr="0073512A">
        <w:trPr>
          <w:trHeight w:val="325"/>
        </w:trPr>
        <w:tc>
          <w:tcPr>
            <w:tcW w:w="1204" w:type="dxa"/>
            <w:vMerge w:val="restart"/>
            <w:shd w:val="clear" w:color="auto" w:fill="auto"/>
            <w:vAlign w:val="center"/>
          </w:tcPr>
          <w:p w14:paraId="58EDBC03" w14:textId="77777777" w:rsidR="00D17F06" w:rsidRPr="008669CE" w:rsidRDefault="00D17F06" w:rsidP="003C26BE">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1"/>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00000000">
              <w:rPr>
                <w:rFonts w:ascii="Meiryo UI" w:eastAsia="Meiryo UI" w:hAnsi="Meiryo UI" w:cs="Meiryo UI"/>
                <w:sz w:val="20"/>
                <w:szCs w:val="20"/>
              </w:rPr>
            </w:r>
            <w:r w:rsidR="00000000">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YES</w:t>
            </w:r>
          </w:p>
        </w:tc>
        <w:tc>
          <w:tcPr>
            <w:tcW w:w="3470" w:type="dxa"/>
            <w:shd w:val="clear" w:color="auto" w:fill="auto"/>
            <w:vAlign w:val="center"/>
          </w:tcPr>
          <w:p w14:paraId="335292C9" w14:textId="77777777" w:rsidR="00D17F06" w:rsidRPr="008669CE" w:rsidRDefault="00D17F06" w:rsidP="003C26BE">
            <w:pPr>
              <w:rPr>
                <w:rFonts w:ascii="Meiryo UI" w:eastAsia="Meiryo UI" w:hAnsi="Meiryo UI" w:cs="Meiryo UI"/>
                <w:sz w:val="20"/>
                <w:szCs w:val="20"/>
              </w:rPr>
            </w:pPr>
            <w:r w:rsidRPr="008669CE">
              <w:rPr>
                <w:rFonts w:ascii="Meiryo UI" w:eastAsia="Meiryo UI" w:hAnsi="Meiryo UI" w:cs="Meiryo UI" w:hint="eastAsia"/>
                <w:sz w:val="20"/>
                <w:szCs w:val="20"/>
              </w:rPr>
              <w:t>自社用</w:t>
            </w:r>
          </w:p>
        </w:tc>
        <w:tc>
          <w:tcPr>
            <w:tcW w:w="2976" w:type="dxa"/>
            <w:shd w:val="clear" w:color="auto" w:fill="auto"/>
            <w:vAlign w:val="center"/>
          </w:tcPr>
          <w:p w14:paraId="01D5FEBE" w14:textId="465515CE" w:rsidR="00D17F06" w:rsidRPr="008669CE" w:rsidRDefault="00D17F06" w:rsidP="003C26BE">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3"/>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00000000">
              <w:rPr>
                <w:rFonts w:ascii="Meiryo UI" w:eastAsia="Meiryo UI" w:hAnsi="Meiryo UI" w:cs="Meiryo UI"/>
                <w:sz w:val="20"/>
                <w:szCs w:val="20"/>
              </w:rPr>
            </w:r>
            <w:r w:rsidR="00000000">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 xml:space="preserve">　20万円</w:t>
            </w:r>
          </w:p>
        </w:tc>
        <w:tc>
          <w:tcPr>
            <w:tcW w:w="2126" w:type="dxa"/>
            <w:vMerge w:val="restart"/>
            <w:shd w:val="clear" w:color="auto" w:fill="auto"/>
            <w:vAlign w:val="center"/>
          </w:tcPr>
          <w:p w14:paraId="099A6AB6" w14:textId="2E2CC81B" w:rsidR="00D17F06" w:rsidRPr="008669CE" w:rsidRDefault="00D17F06" w:rsidP="003C26BE">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テキスト25"/>
                  <w:enabled/>
                  <w:calcOnExit w:val="0"/>
                  <w:textInput/>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FORMTEXT</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t> </w:t>
            </w:r>
            <w:r w:rsidRPr="008669CE">
              <w:rPr>
                <w:rFonts w:ascii="Meiryo UI" w:eastAsia="Meiryo UI" w:hAnsi="Meiryo UI" w:cs="Meiryo UI"/>
                <w:sz w:val="20"/>
                <w:szCs w:val="20"/>
              </w:rPr>
              <w:t> </w:t>
            </w:r>
            <w:r w:rsidRPr="008669CE">
              <w:rPr>
                <w:rFonts w:ascii="Meiryo UI" w:eastAsia="Meiryo UI" w:hAnsi="Meiryo UI" w:cs="Meiryo UI"/>
                <w:sz w:val="20"/>
                <w:szCs w:val="20"/>
              </w:rPr>
              <w:t> </w:t>
            </w:r>
            <w:r w:rsidRPr="008669CE">
              <w:rPr>
                <w:rFonts w:ascii="Meiryo UI" w:eastAsia="Meiryo UI" w:hAnsi="Meiryo UI" w:cs="Meiryo UI"/>
                <w:sz w:val="20"/>
                <w:szCs w:val="20"/>
              </w:rPr>
              <w:t> </w:t>
            </w:r>
            <w:r w:rsidRPr="008669CE">
              <w:rPr>
                <w:rFonts w:ascii="Meiryo UI" w:eastAsia="Meiryo UI" w:hAnsi="Meiryo UI" w:cs="Meiryo UI"/>
                <w:sz w:val="20"/>
                <w:szCs w:val="20"/>
              </w:rPr>
              <w:t> </w:t>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万円</w:t>
            </w:r>
          </w:p>
        </w:tc>
      </w:tr>
      <w:tr w:rsidR="00D17F06" w:rsidRPr="008669CE" w14:paraId="270F3E18" w14:textId="77777777" w:rsidTr="0073512A">
        <w:trPr>
          <w:trHeight w:val="136"/>
        </w:trPr>
        <w:tc>
          <w:tcPr>
            <w:tcW w:w="1204" w:type="dxa"/>
            <w:vMerge/>
            <w:shd w:val="clear" w:color="auto" w:fill="auto"/>
            <w:vAlign w:val="center"/>
          </w:tcPr>
          <w:p w14:paraId="078605BE" w14:textId="77777777" w:rsidR="00D17F06" w:rsidRPr="008669CE" w:rsidRDefault="00D17F06" w:rsidP="00885812">
            <w:pPr>
              <w:jc w:val="center"/>
              <w:rPr>
                <w:rFonts w:ascii="Meiryo UI" w:eastAsia="Meiryo UI" w:hAnsi="Meiryo UI" w:cs="Meiryo UI"/>
                <w:sz w:val="20"/>
                <w:szCs w:val="20"/>
              </w:rPr>
            </w:pPr>
          </w:p>
        </w:tc>
        <w:tc>
          <w:tcPr>
            <w:tcW w:w="3470" w:type="dxa"/>
            <w:shd w:val="clear" w:color="auto" w:fill="auto"/>
            <w:vAlign w:val="center"/>
          </w:tcPr>
          <w:p w14:paraId="3B96FF53" w14:textId="77777777" w:rsidR="00D17F06" w:rsidRPr="008669CE" w:rsidRDefault="00D17F06" w:rsidP="00DE5A01">
            <w:pPr>
              <w:spacing w:line="240" w:lineRule="exact"/>
              <w:rPr>
                <w:rFonts w:ascii="Meiryo UI" w:eastAsia="Meiryo UI" w:hAnsi="Meiryo UI" w:cs="Meiryo UI"/>
                <w:sz w:val="20"/>
                <w:szCs w:val="20"/>
              </w:rPr>
            </w:pPr>
            <w:r w:rsidRPr="008669CE">
              <w:rPr>
                <w:rFonts w:ascii="Meiryo UI" w:eastAsia="Meiryo UI" w:hAnsi="Meiryo UI" w:cs="Meiryo UI" w:hint="eastAsia"/>
                <w:sz w:val="20"/>
                <w:szCs w:val="20"/>
              </w:rPr>
              <w:t>商用サービス</w:t>
            </w:r>
            <w:r w:rsidRPr="008669CE">
              <w:rPr>
                <w:rFonts w:ascii="Meiryo UI" w:eastAsia="Meiryo UI" w:hAnsi="Meiryo UI" w:cs="Meiryo UI" w:hint="eastAsia"/>
                <w:sz w:val="18"/>
                <w:szCs w:val="18"/>
              </w:rPr>
              <w:t>（*）</w:t>
            </w:r>
          </w:p>
        </w:tc>
        <w:tc>
          <w:tcPr>
            <w:tcW w:w="2976" w:type="dxa"/>
            <w:shd w:val="clear" w:color="auto" w:fill="auto"/>
            <w:vAlign w:val="center"/>
          </w:tcPr>
          <w:p w14:paraId="2ACDFA05" w14:textId="48E664F9" w:rsidR="00D17F06" w:rsidRPr="008669CE" w:rsidRDefault="00D17F06" w:rsidP="00885812">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4"/>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00000000">
              <w:rPr>
                <w:rFonts w:ascii="Meiryo UI" w:eastAsia="Meiryo UI" w:hAnsi="Meiryo UI" w:cs="Meiryo UI"/>
                <w:sz w:val="20"/>
                <w:szCs w:val="20"/>
              </w:rPr>
            </w:r>
            <w:r w:rsidR="00000000">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 xml:space="preserve">　40万円</w:t>
            </w:r>
          </w:p>
        </w:tc>
        <w:tc>
          <w:tcPr>
            <w:tcW w:w="2126" w:type="dxa"/>
            <w:vMerge/>
            <w:shd w:val="clear" w:color="auto" w:fill="auto"/>
            <w:vAlign w:val="center"/>
          </w:tcPr>
          <w:p w14:paraId="3AFD6B6E" w14:textId="77777777" w:rsidR="00D17F06" w:rsidRPr="008669CE" w:rsidRDefault="00D17F06" w:rsidP="00885812">
            <w:pPr>
              <w:rPr>
                <w:rFonts w:ascii="Meiryo UI" w:eastAsia="Meiryo UI" w:hAnsi="Meiryo UI" w:cs="Meiryo UI"/>
                <w:sz w:val="20"/>
                <w:szCs w:val="20"/>
              </w:rPr>
            </w:pPr>
          </w:p>
        </w:tc>
      </w:tr>
      <w:tr w:rsidR="00D17F06" w:rsidRPr="008669CE" w14:paraId="3314CB31" w14:textId="77777777" w:rsidTr="0073512A">
        <w:trPr>
          <w:trHeight w:val="136"/>
        </w:trPr>
        <w:tc>
          <w:tcPr>
            <w:tcW w:w="1204" w:type="dxa"/>
            <w:vMerge/>
            <w:shd w:val="clear" w:color="auto" w:fill="auto"/>
            <w:vAlign w:val="center"/>
          </w:tcPr>
          <w:p w14:paraId="0ECDDE1D" w14:textId="77777777" w:rsidR="00D17F06" w:rsidRPr="008669CE" w:rsidRDefault="00D17F06" w:rsidP="00885812">
            <w:pPr>
              <w:jc w:val="center"/>
              <w:rPr>
                <w:rFonts w:ascii="Meiryo UI" w:eastAsia="Meiryo UI" w:hAnsi="Meiryo UI" w:cs="Meiryo UI"/>
                <w:sz w:val="20"/>
                <w:szCs w:val="20"/>
              </w:rPr>
            </w:pPr>
          </w:p>
        </w:tc>
        <w:tc>
          <w:tcPr>
            <w:tcW w:w="3470" w:type="dxa"/>
            <w:shd w:val="clear" w:color="auto" w:fill="FFFFFF" w:themeFill="background1"/>
            <w:vAlign w:val="center"/>
          </w:tcPr>
          <w:p w14:paraId="0ACEA547" w14:textId="77777777" w:rsidR="00D17F06" w:rsidRPr="008669CE" w:rsidRDefault="00D17F06" w:rsidP="00885812">
            <w:pPr>
              <w:rPr>
                <w:rFonts w:ascii="Meiryo UI" w:eastAsia="Meiryo UI" w:hAnsi="Meiryo UI" w:cs="Meiryo UI"/>
                <w:sz w:val="20"/>
                <w:szCs w:val="20"/>
              </w:rPr>
            </w:pPr>
            <w:r w:rsidRPr="009410C2">
              <w:rPr>
                <w:rFonts w:ascii="Meiryo UI" w:eastAsia="Meiryo UI" w:hAnsi="Meiryo UI" w:cs="Meiryo UI" w:hint="eastAsia"/>
                <w:sz w:val="18"/>
                <w:szCs w:val="20"/>
              </w:rPr>
              <w:t>商用サービス</w:t>
            </w:r>
            <w:r w:rsidRPr="009410C2">
              <w:rPr>
                <w:rFonts w:ascii="Meiryo UI" w:eastAsia="Meiryo UI" w:hAnsi="Meiryo UI" w:cs="Meiryo UI" w:hint="eastAsia"/>
                <w:sz w:val="16"/>
                <w:szCs w:val="18"/>
              </w:rPr>
              <w:t>(</w:t>
            </w:r>
            <w:r w:rsidRPr="009410C2">
              <w:rPr>
                <w:rStyle w:val="af3"/>
                <w:rFonts w:ascii="Meiryo UI" w:eastAsia="Meiryo UI" w:hAnsi="Meiryo UI" w:cs="Meiryo UI" w:hint="eastAsia"/>
                <w:color w:val="auto"/>
                <w:sz w:val="16"/>
                <w:szCs w:val="18"/>
                <w:u w:val="none"/>
              </w:rPr>
              <w:t>CAS RN</w:t>
            </w:r>
            <w:r w:rsidRPr="009410C2">
              <w:rPr>
                <w:rStyle w:val="af3"/>
                <w:rFonts w:ascii="Meiryo UI" w:eastAsia="Meiryo UI" w:hAnsi="Meiryo UI" w:cs="Meiryo UI" w:hint="eastAsia"/>
                <w:color w:val="auto"/>
                <w:sz w:val="16"/>
                <w:szCs w:val="18"/>
                <w:u w:val="none"/>
                <w:vertAlign w:val="superscript"/>
              </w:rPr>
              <w:t>®</w:t>
            </w:r>
            <w:r w:rsidRPr="009410C2">
              <w:rPr>
                <w:rStyle w:val="af3"/>
                <w:rFonts w:ascii="Meiryo UI" w:eastAsia="Meiryo UI" w:hAnsi="Meiryo UI" w:cs="Meiryo UI" w:hint="eastAsia"/>
                <w:color w:val="auto"/>
                <w:sz w:val="16"/>
                <w:szCs w:val="18"/>
                <w:u w:val="none"/>
              </w:rPr>
              <w:t>ライセンス料他含)(**)</w:t>
            </w:r>
          </w:p>
        </w:tc>
        <w:tc>
          <w:tcPr>
            <w:tcW w:w="2976" w:type="dxa"/>
            <w:shd w:val="clear" w:color="auto" w:fill="FFFFFF" w:themeFill="background1"/>
            <w:vAlign w:val="center"/>
          </w:tcPr>
          <w:p w14:paraId="34A744C0" w14:textId="493A3CF4" w:rsidR="00D17F06" w:rsidRPr="008669CE" w:rsidRDefault="00D17F06" w:rsidP="00C10C96">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4"/>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00000000">
              <w:rPr>
                <w:rFonts w:ascii="Meiryo UI" w:eastAsia="Meiryo UI" w:hAnsi="Meiryo UI" w:cs="Meiryo UI"/>
                <w:sz w:val="20"/>
                <w:szCs w:val="20"/>
              </w:rPr>
            </w:r>
            <w:r w:rsidR="00000000">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 xml:space="preserve">　</w:t>
            </w:r>
            <w:r w:rsidRPr="00B511C3">
              <w:rPr>
                <w:rFonts w:ascii="Meiryo UI" w:eastAsia="Meiryo UI" w:hAnsi="Meiryo UI" w:cs="Meiryo UI" w:hint="eastAsia"/>
                <w:sz w:val="20"/>
                <w:szCs w:val="20"/>
              </w:rPr>
              <w:t>7</w:t>
            </w:r>
            <w:r w:rsidR="003B66EA" w:rsidRPr="00B511C3">
              <w:rPr>
                <w:rFonts w:ascii="Meiryo UI" w:eastAsia="Meiryo UI" w:hAnsi="Meiryo UI" w:cs="Meiryo UI" w:hint="eastAsia"/>
                <w:sz w:val="20"/>
                <w:szCs w:val="20"/>
              </w:rPr>
              <w:t>6</w:t>
            </w:r>
            <w:r w:rsidRPr="008669CE">
              <w:rPr>
                <w:rFonts w:ascii="Meiryo UI" w:eastAsia="Meiryo UI" w:hAnsi="Meiryo UI" w:cs="Meiryo UI" w:hint="eastAsia"/>
                <w:sz w:val="20"/>
                <w:szCs w:val="20"/>
              </w:rPr>
              <w:t>万円</w:t>
            </w:r>
          </w:p>
        </w:tc>
        <w:tc>
          <w:tcPr>
            <w:tcW w:w="2126" w:type="dxa"/>
            <w:vMerge/>
            <w:shd w:val="clear" w:color="auto" w:fill="auto"/>
            <w:vAlign w:val="center"/>
          </w:tcPr>
          <w:p w14:paraId="100536D2" w14:textId="77777777" w:rsidR="00D17F06" w:rsidRPr="008669CE" w:rsidRDefault="00D17F06" w:rsidP="00885812">
            <w:pPr>
              <w:rPr>
                <w:rFonts w:ascii="Meiryo UI" w:eastAsia="Meiryo UI" w:hAnsi="Meiryo UI" w:cs="Meiryo UI"/>
                <w:sz w:val="20"/>
                <w:szCs w:val="20"/>
              </w:rPr>
            </w:pPr>
          </w:p>
        </w:tc>
      </w:tr>
      <w:tr w:rsidR="008669CE" w:rsidRPr="008669CE" w14:paraId="3295A6AE" w14:textId="77777777" w:rsidTr="0073512A">
        <w:trPr>
          <w:trHeight w:val="325"/>
        </w:trPr>
        <w:tc>
          <w:tcPr>
            <w:tcW w:w="1204" w:type="dxa"/>
            <w:vMerge w:val="restart"/>
            <w:shd w:val="clear" w:color="auto" w:fill="auto"/>
            <w:vAlign w:val="center"/>
          </w:tcPr>
          <w:p w14:paraId="3FC3D36B" w14:textId="77777777" w:rsidR="00885812" w:rsidRPr="008669CE" w:rsidRDefault="00885812" w:rsidP="00885812">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2"/>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00000000">
              <w:rPr>
                <w:rFonts w:ascii="Meiryo UI" w:eastAsia="Meiryo UI" w:hAnsi="Meiryo UI" w:cs="Meiryo UI"/>
                <w:sz w:val="20"/>
                <w:szCs w:val="20"/>
              </w:rPr>
            </w:r>
            <w:r w:rsidR="00000000">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NO</w:t>
            </w:r>
          </w:p>
        </w:tc>
        <w:tc>
          <w:tcPr>
            <w:tcW w:w="3470" w:type="dxa"/>
            <w:shd w:val="clear" w:color="auto" w:fill="auto"/>
            <w:vAlign w:val="center"/>
          </w:tcPr>
          <w:p w14:paraId="569287B0" w14:textId="77777777" w:rsidR="00885812" w:rsidRPr="008669CE" w:rsidRDefault="00885812" w:rsidP="00885812">
            <w:pPr>
              <w:rPr>
                <w:rFonts w:ascii="Meiryo UI" w:eastAsia="Meiryo UI" w:hAnsi="Meiryo UI" w:cs="Meiryo UI"/>
                <w:sz w:val="20"/>
                <w:szCs w:val="20"/>
              </w:rPr>
            </w:pPr>
            <w:r w:rsidRPr="008669CE">
              <w:rPr>
                <w:rFonts w:ascii="Meiryo UI" w:eastAsia="Meiryo UI" w:hAnsi="Meiryo UI" w:cs="Meiryo UI" w:hint="eastAsia"/>
                <w:sz w:val="20"/>
                <w:szCs w:val="20"/>
              </w:rPr>
              <w:t>自社用</w:t>
            </w:r>
          </w:p>
        </w:tc>
        <w:tc>
          <w:tcPr>
            <w:tcW w:w="2976" w:type="dxa"/>
            <w:shd w:val="clear" w:color="auto" w:fill="auto"/>
            <w:vAlign w:val="center"/>
          </w:tcPr>
          <w:p w14:paraId="4E6C4048" w14:textId="13EFE46C" w:rsidR="00885812" w:rsidRPr="008669CE" w:rsidRDefault="00885812" w:rsidP="00885812">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5"/>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00000000">
              <w:rPr>
                <w:rFonts w:ascii="Meiryo UI" w:eastAsia="Meiryo UI" w:hAnsi="Meiryo UI" w:cs="Meiryo UI"/>
                <w:sz w:val="20"/>
                <w:szCs w:val="20"/>
              </w:rPr>
            </w:r>
            <w:r w:rsidR="00000000">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 xml:space="preserve">　40万円</w:t>
            </w:r>
          </w:p>
        </w:tc>
        <w:tc>
          <w:tcPr>
            <w:tcW w:w="2126" w:type="dxa"/>
            <w:vMerge w:val="restart"/>
            <w:shd w:val="clear" w:color="auto" w:fill="auto"/>
            <w:vAlign w:val="center"/>
          </w:tcPr>
          <w:p w14:paraId="29EADFBA" w14:textId="07057334" w:rsidR="00885812" w:rsidRPr="008669CE" w:rsidRDefault="00885812" w:rsidP="00885812">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テキスト26"/>
                  <w:enabled/>
                  <w:calcOnExit w:val="0"/>
                  <w:textInput/>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FORMTEXT</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noProof/>
                <w:sz w:val="20"/>
                <w:szCs w:val="20"/>
              </w:rPr>
              <w:t> </w:t>
            </w:r>
            <w:r w:rsidRPr="008669CE">
              <w:rPr>
                <w:rFonts w:ascii="Meiryo UI" w:eastAsia="Meiryo UI" w:hAnsi="Meiryo UI" w:cs="Meiryo UI"/>
                <w:noProof/>
                <w:sz w:val="20"/>
                <w:szCs w:val="20"/>
              </w:rPr>
              <w:t> </w:t>
            </w:r>
            <w:r w:rsidRPr="008669CE">
              <w:rPr>
                <w:rFonts w:ascii="Meiryo UI" w:eastAsia="Meiryo UI" w:hAnsi="Meiryo UI" w:cs="Meiryo UI"/>
                <w:noProof/>
                <w:sz w:val="20"/>
                <w:szCs w:val="20"/>
              </w:rPr>
              <w:t> </w:t>
            </w:r>
            <w:r w:rsidRPr="008669CE">
              <w:rPr>
                <w:rFonts w:ascii="Meiryo UI" w:eastAsia="Meiryo UI" w:hAnsi="Meiryo UI" w:cs="Meiryo UI"/>
                <w:noProof/>
                <w:sz w:val="20"/>
                <w:szCs w:val="20"/>
              </w:rPr>
              <w:t> </w:t>
            </w:r>
            <w:r w:rsidRPr="008669CE">
              <w:rPr>
                <w:rFonts w:ascii="Meiryo UI" w:eastAsia="Meiryo UI" w:hAnsi="Meiryo UI" w:cs="Meiryo UI"/>
                <w:noProof/>
                <w:sz w:val="20"/>
                <w:szCs w:val="20"/>
              </w:rPr>
              <w:t> </w:t>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万円</w:t>
            </w:r>
          </w:p>
        </w:tc>
      </w:tr>
      <w:tr w:rsidR="008669CE" w:rsidRPr="008669CE" w14:paraId="5CDEB358" w14:textId="77777777" w:rsidTr="0073512A">
        <w:trPr>
          <w:trHeight w:val="136"/>
        </w:trPr>
        <w:tc>
          <w:tcPr>
            <w:tcW w:w="1204" w:type="dxa"/>
            <w:vMerge/>
            <w:shd w:val="clear" w:color="auto" w:fill="auto"/>
          </w:tcPr>
          <w:p w14:paraId="32283F52" w14:textId="77777777" w:rsidR="00885812" w:rsidRPr="008669CE" w:rsidRDefault="00885812" w:rsidP="00885812">
            <w:pPr>
              <w:rPr>
                <w:rFonts w:ascii="Meiryo UI" w:eastAsia="Meiryo UI" w:hAnsi="Meiryo UI" w:cs="Meiryo UI"/>
                <w:sz w:val="20"/>
                <w:szCs w:val="20"/>
              </w:rPr>
            </w:pPr>
          </w:p>
        </w:tc>
        <w:tc>
          <w:tcPr>
            <w:tcW w:w="3470" w:type="dxa"/>
            <w:shd w:val="clear" w:color="auto" w:fill="auto"/>
            <w:vAlign w:val="center"/>
          </w:tcPr>
          <w:p w14:paraId="4D120C06" w14:textId="77777777" w:rsidR="00885812" w:rsidRPr="008669CE" w:rsidRDefault="00885812" w:rsidP="001F4E74">
            <w:pPr>
              <w:spacing w:line="240" w:lineRule="exact"/>
              <w:rPr>
                <w:rFonts w:ascii="Meiryo UI" w:eastAsia="Meiryo UI" w:hAnsi="Meiryo UI" w:cs="Meiryo UI"/>
                <w:sz w:val="20"/>
                <w:szCs w:val="20"/>
              </w:rPr>
            </w:pPr>
            <w:r w:rsidRPr="008669CE">
              <w:rPr>
                <w:rFonts w:ascii="Meiryo UI" w:eastAsia="Meiryo UI" w:hAnsi="Meiryo UI" w:cs="Meiryo UI" w:hint="eastAsia"/>
                <w:sz w:val="20"/>
                <w:szCs w:val="20"/>
              </w:rPr>
              <w:t>商用サービス</w:t>
            </w:r>
            <w:r w:rsidR="00DE5A01" w:rsidRPr="008669CE">
              <w:rPr>
                <w:rFonts w:ascii="Meiryo UI" w:eastAsia="Meiryo UI" w:hAnsi="Meiryo UI" w:cs="Meiryo UI" w:hint="eastAsia"/>
                <w:sz w:val="18"/>
                <w:szCs w:val="18"/>
              </w:rPr>
              <w:t>（</w:t>
            </w:r>
            <w:r w:rsidR="001F4E74" w:rsidRPr="008669CE">
              <w:rPr>
                <w:rFonts w:ascii="Meiryo UI" w:eastAsia="Meiryo UI" w:hAnsi="Meiryo UI" w:cs="Meiryo UI" w:hint="eastAsia"/>
                <w:sz w:val="18"/>
                <w:szCs w:val="18"/>
              </w:rPr>
              <w:t>*</w:t>
            </w:r>
            <w:r w:rsidR="00DE5A01" w:rsidRPr="008669CE">
              <w:rPr>
                <w:rFonts w:ascii="Meiryo UI" w:eastAsia="Meiryo UI" w:hAnsi="Meiryo UI" w:cs="Meiryo UI" w:hint="eastAsia"/>
                <w:sz w:val="18"/>
                <w:szCs w:val="18"/>
              </w:rPr>
              <w:t>）</w:t>
            </w:r>
          </w:p>
        </w:tc>
        <w:tc>
          <w:tcPr>
            <w:tcW w:w="2976" w:type="dxa"/>
            <w:shd w:val="clear" w:color="auto" w:fill="auto"/>
            <w:vAlign w:val="center"/>
          </w:tcPr>
          <w:p w14:paraId="486416D9" w14:textId="77777777" w:rsidR="00885812" w:rsidRPr="008669CE" w:rsidRDefault="00885812" w:rsidP="00885812">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4"/>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00000000">
              <w:rPr>
                <w:rFonts w:ascii="Meiryo UI" w:eastAsia="Meiryo UI" w:hAnsi="Meiryo UI" w:cs="Meiryo UI"/>
                <w:sz w:val="20"/>
                <w:szCs w:val="20"/>
              </w:rPr>
            </w:r>
            <w:r w:rsidR="00000000">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 xml:space="preserve">　</w:t>
            </w:r>
            <w:r w:rsidR="00DE5A01" w:rsidRPr="008669CE">
              <w:rPr>
                <w:rFonts w:ascii="Meiryo UI" w:eastAsia="Meiryo UI" w:hAnsi="Meiryo UI" w:cs="Meiryo UI" w:hint="eastAsia"/>
                <w:sz w:val="20"/>
                <w:szCs w:val="20"/>
              </w:rPr>
              <w:t>60</w:t>
            </w:r>
            <w:r w:rsidRPr="008669CE">
              <w:rPr>
                <w:rFonts w:ascii="Meiryo UI" w:eastAsia="Meiryo UI" w:hAnsi="Meiryo UI" w:cs="Meiryo UI" w:hint="eastAsia"/>
                <w:sz w:val="20"/>
                <w:szCs w:val="20"/>
              </w:rPr>
              <w:t>万円</w:t>
            </w:r>
          </w:p>
        </w:tc>
        <w:tc>
          <w:tcPr>
            <w:tcW w:w="2126" w:type="dxa"/>
            <w:vMerge/>
            <w:shd w:val="clear" w:color="auto" w:fill="auto"/>
          </w:tcPr>
          <w:p w14:paraId="42CD6669" w14:textId="77777777" w:rsidR="00885812" w:rsidRPr="008669CE" w:rsidRDefault="00885812" w:rsidP="00885812">
            <w:pPr>
              <w:rPr>
                <w:rFonts w:ascii="Meiryo UI" w:eastAsia="Meiryo UI" w:hAnsi="Meiryo UI" w:cs="Meiryo UI"/>
                <w:sz w:val="20"/>
                <w:szCs w:val="20"/>
              </w:rPr>
            </w:pPr>
          </w:p>
        </w:tc>
      </w:tr>
      <w:tr w:rsidR="008669CE" w:rsidRPr="008669CE" w14:paraId="4312691F" w14:textId="77777777" w:rsidTr="0073512A">
        <w:trPr>
          <w:trHeight w:val="136"/>
        </w:trPr>
        <w:tc>
          <w:tcPr>
            <w:tcW w:w="1204" w:type="dxa"/>
            <w:vMerge/>
            <w:shd w:val="clear" w:color="auto" w:fill="auto"/>
          </w:tcPr>
          <w:p w14:paraId="669311B4" w14:textId="77777777" w:rsidR="00885812" w:rsidRPr="008669CE" w:rsidRDefault="00885812" w:rsidP="00885812">
            <w:pPr>
              <w:rPr>
                <w:rFonts w:ascii="Meiryo UI" w:eastAsia="Meiryo UI" w:hAnsi="Meiryo UI" w:cs="Meiryo UI"/>
                <w:sz w:val="20"/>
                <w:szCs w:val="20"/>
              </w:rPr>
            </w:pPr>
          </w:p>
        </w:tc>
        <w:tc>
          <w:tcPr>
            <w:tcW w:w="3470" w:type="dxa"/>
            <w:shd w:val="clear" w:color="auto" w:fill="FFFFFF" w:themeFill="background1"/>
            <w:vAlign w:val="center"/>
          </w:tcPr>
          <w:p w14:paraId="331B2552" w14:textId="77777777" w:rsidR="00885812" w:rsidRPr="008669CE" w:rsidRDefault="00885812" w:rsidP="00885812">
            <w:pPr>
              <w:rPr>
                <w:rFonts w:ascii="Meiryo UI" w:eastAsia="Meiryo UI" w:hAnsi="Meiryo UI" w:cs="Meiryo UI"/>
                <w:sz w:val="20"/>
                <w:szCs w:val="20"/>
              </w:rPr>
            </w:pPr>
            <w:r w:rsidRPr="009410C2">
              <w:rPr>
                <w:rFonts w:ascii="Meiryo UI" w:eastAsia="Meiryo UI" w:hAnsi="Meiryo UI" w:cs="Meiryo UI" w:hint="eastAsia"/>
                <w:sz w:val="18"/>
                <w:szCs w:val="20"/>
              </w:rPr>
              <w:t>商用サービス</w:t>
            </w:r>
            <w:r w:rsidR="00DE5A01" w:rsidRPr="009410C2">
              <w:rPr>
                <w:rFonts w:ascii="Meiryo UI" w:eastAsia="Meiryo UI" w:hAnsi="Meiryo UI" w:cs="Meiryo UI" w:hint="eastAsia"/>
                <w:sz w:val="16"/>
                <w:szCs w:val="18"/>
              </w:rPr>
              <w:t>(</w:t>
            </w:r>
            <w:r w:rsidR="00DE5A01" w:rsidRPr="009410C2">
              <w:rPr>
                <w:rStyle w:val="af3"/>
                <w:rFonts w:ascii="Meiryo UI" w:eastAsia="Meiryo UI" w:hAnsi="Meiryo UI" w:cs="Meiryo UI" w:hint="eastAsia"/>
                <w:color w:val="auto"/>
                <w:sz w:val="16"/>
                <w:szCs w:val="18"/>
                <w:u w:val="none"/>
              </w:rPr>
              <w:t>CAS RN</w:t>
            </w:r>
            <w:r w:rsidR="00DE5A01" w:rsidRPr="009410C2">
              <w:rPr>
                <w:rStyle w:val="af3"/>
                <w:rFonts w:ascii="Meiryo UI" w:eastAsia="Meiryo UI" w:hAnsi="Meiryo UI" w:cs="Meiryo UI" w:hint="eastAsia"/>
                <w:color w:val="auto"/>
                <w:sz w:val="16"/>
                <w:szCs w:val="18"/>
                <w:u w:val="none"/>
                <w:vertAlign w:val="superscript"/>
              </w:rPr>
              <w:t>®</w:t>
            </w:r>
            <w:r w:rsidR="00DE5A01" w:rsidRPr="009410C2">
              <w:rPr>
                <w:rStyle w:val="af3"/>
                <w:rFonts w:ascii="Meiryo UI" w:eastAsia="Meiryo UI" w:hAnsi="Meiryo UI" w:cs="Meiryo UI" w:hint="eastAsia"/>
                <w:color w:val="auto"/>
                <w:sz w:val="16"/>
                <w:szCs w:val="18"/>
                <w:u w:val="none"/>
              </w:rPr>
              <w:t>ライセンス料</w:t>
            </w:r>
            <w:r w:rsidR="009410C2" w:rsidRPr="009410C2">
              <w:rPr>
                <w:rStyle w:val="af3"/>
                <w:rFonts w:ascii="Meiryo UI" w:eastAsia="Meiryo UI" w:hAnsi="Meiryo UI" w:cs="Meiryo UI" w:hint="eastAsia"/>
                <w:color w:val="auto"/>
                <w:sz w:val="16"/>
                <w:szCs w:val="18"/>
                <w:u w:val="none"/>
              </w:rPr>
              <w:t>他</w:t>
            </w:r>
            <w:r w:rsidR="00DE5A01" w:rsidRPr="009410C2">
              <w:rPr>
                <w:rStyle w:val="af3"/>
                <w:rFonts w:ascii="Meiryo UI" w:eastAsia="Meiryo UI" w:hAnsi="Meiryo UI" w:cs="Meiryo UI" w:hint="eastAsia"/>
                <w:color w:val="auto"/>
                <w:sz w:val="16"/>
                <w:szCs w:val="18"/>
                <w:u w:val="none"/>
              </w:rPr>
              <w:t>含)</w:t>
            </w:r>
            <w:r w:rsidR="00F7531F" w:rsidRPr="009410C2">
              <w:rPr>
                <w:rStyle w:val="af3"/>
                <w:rFonts w:ascii="Meiryo UI" w:eastAsia="Meiryo UI" w:hAnsi="Meiryo UI" w:cs="Meiryo UI" w:hint="eastAsia"/>
                <w:color w:val="auto"/>
                <w:sz w:val="16"/>
                <w:szCs w:val="18"/>
                <w:u w:val="none"/>
              </w:rPr>
              <w:t>(**)</w:t>
            </w:r>
          </w:p>
        </w:tc>
        <w:tc>
          <w:tcPr>
            <w:tcW w:w="2976" w:type="dxa"/>
            <w:shd w:val="clear" w:color="auto" w:fill="FFFFFF" w:themeFill="background1"/>
            <w:vAlign w:val="center"/>
          </w:tcPr>
          <w:p w14:paraId="33738917" w14:textId="362E3F58" w:rsidR="00885812" w:rsidRPr="008669CE" w:rsidRDefault="00885812" w:rsidP="00C10C96">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6"/>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00000000">
              <w:rPr>
                <w:rFonts w:ascii="Meiryo UI" w:eastAsia="Meiryo UI" w:hAnsi="Meiryo UI" w:cs="Meiryo UI"/>
                <w:sz w:val="20"/>
                <w:szCs w:val="20"/>
              </w:rPr>
            </w:r>
            <w:r w:rsidR="00000000">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 xml:space="preserve">　</w:t>
            </w:r>
            <w:r w:rsidR="00C10C96" w:rsidRPr="00B511C3">
              <w:rPr>
                <w:rFonts w:ascii="Meiryo UI" w:eastAsia="Meiryo UI" w:hAnsi="Meiryo UI" w:cs="Meiryo UI" w:hint="eastAsia"/>
                <w:sz w:val="20"/>
                <w:szCs w:val="20"/>
              </w:rPr>
              <w:t>9</w:t>
            </w:r>
            <w:r w:rsidR="003B66EA" w:rsidRPr="00B511C3">
              <w:rPr>
                <w:rFonts w:ascii="Meiryo UI" w:eastAsia="Meiryo UI" w:hAnsi="Meiryo UI" w:cs="Meiryo UI" w:hint="eastAsia"/>
                <w:sz w:val="20"/>
                <w:szCs w:val="20"/>
              </w:rPr>
              <w:t>6</w:t>
            </w:r>
            <w:r w:rsidRPr="008669CE">
              <w:rPr>
                <w:rFonts w:ascii="Meiryo UI" w:eastAsia="Meiryo UI" w:hAnsi="Meiryo UI" w:cs="Meiryo UI" w:hint="eastAsia"/>
                <w:sz w:val="20"/>
                <w:szCs w:val="20"/>
              </w:rPr>
              <w:t>万円</w:t>
            </w:r>
          </w:p>
        </w:tc>
        <w:tc>
          <w:tcPr>
            <w:tcW w:w="2126" w:type="dxa"/>
            <w:vMerge/>
            <w:shd w:val="clear" w:color="auto" w:fill="auto"/>
          </w:tcPr>
          <w:p w14:paraId="725F0A13" w14:textId="77777777" w:rsidR="00885812" w:rsidRPr="008669CE" w:rsidRDefault="00885812" w:rsidP="00885812">
            <w:pPr>
              <w:rPr>
                <w:rFonts w:ascii="Meiryo UI" w:eastAsia="Meiryo UI" w:hAnsi="Meiryo UI" w:cs="Meiryo UI"/>
                <w:sz w:val="20"/>
                <w:szCs w:val="20"/>
              </w:rPr>
            </w:pPr>
          </w:p>
        </w:tc>
      </w:tr>
    </w:tbl>
    <w:p w14:paraId="01F24E40" w14:textId="77777777" w:rsidR="00D17F06" w:rsidRDefault="00D17F06" w:rsidP="000B6693">
      <w:pPr>
        <w:widowControl/>
        <w:spacing w:line="240" w:lineRule="exact"/>
        <w:jc w:val="left"/>
        <w:rPr>
          <w:rFonts w:ascii="Meiryo UI" w:eastAsia="Meiryo UI" w:hAnsi="Meiryo UI" w:cs="Meiryo UI"/>
          <w:sz w:val="18"/>
          <w:szCs w:val="18"/>
        </w:rPr>
      </w:pPr>
    </w:p>
    <w:p w14:paraId="09AA09E3" w14:textId="4AE498C5" w:rsidR="003C26BE" w:rsidRPr="008669CE" w:rsidRDefault="00F7531F" w:rsidP="000B6693">
      <w:pPr>
        <w:widowControl/>
        <w:spacing w:line="240" w:lineRule="exact"/>
        <w:jc w:val="left"/>
        <w:rPr>
          <w:rFonts w:ascii="Meiryo UI" w:eastAsia="Meiryo UI" w:hAnsi="Meiryo UI" w:cs="Meiryo UI"/>
          <w:sz w:val="18"/>
          <w:szCs w:val="18"/>
        </w:rPr>
      </w:pPr>
      <w:r w:rsidRPr="008669CE">
        <w:rPr>
          <w:rFonts w:ascii="Meiryo UI" w:eastAsia="Meiryo UI" w:hAnsi="Meiryo UI" w:cs="Meiryo UI" w:hint="eastAsia"/>
          <w:sz w:val="18"/>
          <w:szCs w:val="18"/>
        </w:rPr>
        <w:t>(*)</w:t>
      </w:r>
      <w:r w:rsidR="00DE5A01" w:rsidRPr="008669CE">
        <w:rPr>
          <w:rFonts w:ascii="Meiryo UI" w:eastAsia="Meiryo UI" w:hAnsi="Meiryo UI" w:cs="Meiryo UI" w:hint="eastAsia"/>
          <w:sz w:val="18"/>
          <w:szCs w:val="18"/>
        </w:rPr>
        <w:t>この場合、</w:t>
      </w:r>
      <w:r w:rsidR="00DE5A01" w:rsidRPr="008669CE">
        <w:rPr>
          <w:rStyle w:val="af3"/>
          <w:rFonts w:ascii="Meiryo UI" w:eastAsia="Meiryo UI" w:hAnsi="Meiryo UI" w:cs="Meiryo UI"/>
          <w:color w:val="auto"/>
          <w:sz w:val="18"/>
          <w:szCs w:val="18"/>
          <w:u w:val="none"/>
        </w:rPr>
        <w:t>CAS RN</w:t>
      </w:r>
      <w:r w:rsidR="00DE5A01" w:rsidRPr="008669CE">
        <w:rPr>
          <w:rStyle w:val="af3"/>
          <w:rFonts w:ascii="Meiryo UI" w:eastAsia="Meiryo UI" w:hAnsi="Meiryo UI" w:cs="Meiryo UI" w:hint="eastAsia"/>
          <w:color w:val="auto"/>
          <w:sz w:val="18"/>
          <w:szCs w:val="18"/>
          <w:u w:val="none"/>
          <w:vertAlign w:val="superscript"/>
        </w:rPr>
        <w:t>®</w:t>
      </w:r>
      <w:r w:rsidR="00DE5A01" w:rsidRPr="008669CE">
        <w:rPr>
          <w:rFonts w:ascii="Meiryo UI" w:eastAsia="Meiryo UI" w:hAnsi="Meiryo UI" w:cs="Meiryo UI" w:hint="eastAsia"/>
          <w:sz w:val="18"/>
          <w:szCs w:val="18"/>
        </w:rPr>
        <w:t>ライセンス料は</w:t>
      </w:r>
      <w:r w:rsidR="0049206C" w:rsidRPr="008669CE">
        <w:rPr>
          <w:rFonts w:ascii="Meiryo UI" w:eastAsia="Meiryo UI" w:hAnsi="Meiryo UI" w:cs="Meiryo UI" w:hint="eastAsia"/>
          <w:sz w:val="18"/>
          <w:szCs w:val="18"/>
        </w:rPr>
        <w:t>、</w:t>
      </w:r>
      <w:r w:rsidR="00DE5A01" w:rsidRPr="008669CE">
        <w:rPr>
          <w:rFonts w:ascii="Meiryo UI" w:eastAsia="Meiryo UI" w:hAnsi="Meiryo UI" w:cs="Meiryo UI" w:hint="eastAsia"/>
          <w:sz w:val="18"/>
          <w:szCs w:val="18"/>
        </w:rPr>
        <w:t>別途、（一社）化学情報協会に支払う必要が</w:t>
      </w:r>
      <w:r w:rsidR="00D15024" w:rsidRPr="008669CE">
        <w:rPr>
          <w:rFonts w:ascii="Meiryo UI" w:eastAsia="Meiryo UI" w:hAnsi="Meiryo UI" w:cs="Meiryo UI" w:hint="eastAsia"/>
          <w:sz w:val="18"/>
          <w:szCs w:val="18"/>
        </w:rPr>
        <w:t>あります</w:t>
      </w:r>
      <w:r w:rsidR="00DE5A01" w:rsidRPr="008669CE">
        <w:rPr>
          <w:rFonts w:ascii="Meiryo UI" w:eastAsia="Meiryo UI" w:hAnsi="Meiryo UI" w:cs="Meiryo UI" w:hint="eastAsia"/>
          <w:sz w:val="18"/>
          <w:szCs w:val="18"/>
        </w:rPr>
        <w:t>。</w:t>
      </w:r>
    </w:p>
    <w:p w14:paraId="5B4A0794" w14:textId="6F7F7A88" w:rsidR="00F7531F" w:rsidRPr="008669CE" w:rsidRDefault="00F7531F" w:rsidP="000B6693">
      <w:pPr>
        <w:widowControl/>
        <w:spacing w:line="240" w:lineRule="exact"/>
        <w:jc w:val="left"/>
        <w:rPr>
          <w:rFonts w:ascii="Meiryo UI" w:eastAsia="Meiryo UI" w:hAnsi="Meiryo UI" w:cs="Meiryo UI"/>
          <w:sz w:val="18"/>
          <w:szCs w:val="18"/>
        </w:rPr>
      </w:pPr>
      <w:r w:rsidRPr="008669CE">
        <w:rPr>
          <w:rFonts w:ascii="Meiryo UI" w:eastAsia="Meiryo UI" w:hAnsi="Meiryo UI" w:cs="Meiryo UI" w:hint="eastAsia"/>
          <w:sz w:val="18"/>
          <w:szCs w:val="18"/>
        </w:rPr>
        <w:t>(**)</w:t>
      </w:r>
      <w:r w:rsidRPr="008669CE">
        <w:rPr>
          <w:rStyle w:val="af3"/>
          <w:rFonts w:ascii="Meiryo UI" w:eastAsia="Meiryo UI" w:hAnsi="Meiryo UI" w:cs="Meiryo UI"/>
          <w:color w:val="auto"/>
          <w:sz w:val="18"/>
          <w:szCs w:val="18"/>
          <w:u w:val="none"/>
        </w:rPr>
        <w:t>CAS RN</w:t>
      </w:r>
      <w:r w:rsidRPr="008669CE">
        <w:rPr>
          <w:rStyle w:val="af3"/>
          <w:rFonts w:ascii="Meiryo UI" w:eastAsia="Meiryo UI" w:hAnsi="Meiryo UI" w:cs="Meiryo UI" w:hint="eastAsia"/>
          <w:color w:val="auto"/>
          <w:sz w:val="18"/>
          <w:szCs w:val="18"/>
          <w:u w:val="none"/>
          <w:vertAlign w:val="superscript"/>
        </w:rPr>
        <w:t>®</w:t>
      </w:r>
      <w:r w:rsidRPr="008669CE">
        <w:rPr>
          <w:rFonts w:ascii="Meiryo UI" w:eastAsia="Meiryo UI" w:hAnsi="Meiryo UI" w:cs="Meiryo UI" w:hint="eastAsia"/>
          <w:sz w:val="18"/>
          <w:szCs w:val="18"/>
        </w:rPr>
        <w:t>ライセンス料の対象期間は、</w:t>
      </w:r>
      <w:r w:rsidR="00294155">
        <w:rPr>
          <w:rFonts w:ascii="Meiryo UI" w:eastAsia="Meiryo UI" w:hAnsi="Meiryo UI" w:cs="Meiryo UI" w:hint="eastAsia"/>
          <w:sz w:val="18"/>
          <w:szCs w:val="18"/>
        </w:rPr>
        <w:t>20</w:t>
      </w:r>
      <w:r w:rsidR="007455A3">
        <w:rPr>
          <w:rFonts w:ascii="Meiryo UI" w:eastAsia="Meiryo UI" w:hAnsi="Meiryo UI" w:cs="Meiryo UI" w:hint="eastAsia"/>
          <w:sz w:val="18"/>
          <w:szCs w:val="18"/>
        </w:rPr>
        <w:t>2</w:t>
      </w:r>
      <w:r w:rsidR="00150A15" w:rsidRPr="00B511C3">
        <w:rPr>
          <w:rFonts w:ascii="Meiryo UI" w:eastAsia="Meiryo UI" w:hAnsi="Meiryo UI" w:cs="Meiryo UI"/>
          <w:sz w:val="18"/>
          <w:szCs w:val="18"/>
        </w:rPr>
        <w:t>3</w:t>
      </w:r>
      <w:r w:rsidRPr="00B511C3">
        <w:rPr>
          <w:rFonts w:ascii="Meiryo UI" w:eastAsia="Meiryo UI" w:hAnsi="Meiryo UI" w:cs="Meiryo UI" w:hint="eastAsia"/>
          <w:sz w:val="18"/>
          <w:szCs w:val="18"/>
        </w:rPr>
        <w:t>年1月から20</w:t>
      </w:r>
      <w:r w:rsidR="007455A3" w:rsidRPr="00B511C3">
        <w:rPr>
          <w:rFonts w:ascii="Meiryo UI" w:eastAsia="Meiryo UI" w:hAnsi="Meiryo UI" w:cs="Meiryo UI" w:hint="eastAsia"/>
          <w:sz w:val="18"/>
          <w:szCs w:val="18"/>
        </w:rPr>
        <w:t>2</w:t>
      </w:r>
      <w:r w:rsidR="00150A15" w:rsidRPr="00B511C3">
        <w:rPr>
          <w:rFonts w:ascii="Meiryo UI" w:eastAsia="Meiryo UI" w:hAnsi="Meiryo UI" w:cs="Meiryo UI"/>
          <w:sz w:val="18"/>
          <w:szCs w:val="18"/>
        </w:rPr>
        <w:t>3</w:t>
      </w:r>
      <w:r w:rsidRPr="008669CE">
        <w:rPr>
          <w:rFonts w:ascii="Meiryo UI" w:eastAsia="Meiryo UI" w:hAnsi="Meiryo UI" w:cs="Meiryo UI" w:hint="eastAsia"/>
          <w:sz w:val="18"/>
          <w:szCs w:val="18"/>
        </w:rPr>
        <w:t>年12月分</w:t>
      </w:r>
      <w:r w:rsidR="00D15024" w:rsidRPr="008669CE">
        <w:rPr>
          <w:rFonts w:ascii="Meiryo UI" w:eastAsia="Meiryo UI" w:hAnsi="Meiryo UI" w:cs="Meiryo UI" w:hint="eastAsia"/>
          <w:sz w:val="18"/>
          <w:szCs w:val="18"/>
        </w:rPr>
        <w:t>に該当します</w:t>
      </w:r>
      <w:r w:rsidRPr="008669CE">
        <w:rPr>
          <w:rFonts w:ascii="Meiryo UI" w:eastAsia="Meiryo UI" w:hAnsi="Meiryo UI" w:cs="Meiryo UI" w:hint="eastAsia"/>
          <w:sz w:val="18"/>
          <w:szCs w:val="18"/>
        </w:rPr>
        <w:t>。</w:t>
      </w:r>
    </w:p>
    <w:p w14:paraId="4211A8DC" w14:textId="501FFCB2" w:rsidR="00D8424F" w:rsidRPr="008669CE" w:rsidRDefault="00D8424F" w:rsidP="00D8424F">
      <w:pPr>
        <w:widowControl/>
        <w:jc w:val="left"/>
      </w:pPr>
      <w:r w:rsidRPr="008669CE">
        <w:rPr>
          <w:rFonts w:ascii="Meiryo UI" w:eastAsia="Meiryo UI" w:hAnsi="Meiryo UI" w:cs="Meiryo UI" w:hint="eastAsia"/>
        </w:rPr>
        <w:t>chemSHERPA外部リスト類の有償利用に関する確約書（Ａ型）</w:t>
      </w:r>
      <w:r w:rsidR="00555C2A" w:rsidRPr="008669CE">
        <w:rPr>
          <w:rFonts w:ascii="Meiryo UI" w:eastAsia="Meiryo UI" w:hAnsi="Meiryo UI" w:cs="Meiryo UI" w:hint="eastAsia"/>
        </w:rPr>
        <w:t xml:space="preserve">　</w:t>
      </w:r>
      <w:r w:rsidRPr="008669CE">
        <w:rPr>
          <w:rFonts w:ascii="Meiryo UI" w:eastAsia="Meiryo UI" w:hAnsi="Meiryo UI" w:cs="Meiryo UI" w:hint="eastAsia"/>
        </w:rPr>
        <w:t xml:space="preserve">申請者：　　</w:t>
      </w:r>
    </w:p>
    <w:p w14:paraId="3A87CF92" w14:textId="2F4386D4" w:rsidR="00D8424F" w:rsidRPr="008669CE" w:rsidRDefault="00D8424F" w:rsidP="00D8424F">
      <w:pPr>
        <w:spacing w:line="180" w:lineRule="exact"/>
        <w:jc w:val="right"/>
      </w:pPr>
      <w:r w:rsidRPr="008669CE">
        <w:rPr>
          <w:noProof/>
        </w:rPr>
        <mc:AlternateContent>
          <mc:Choice Requires="wps">
            <w:drawing>
              <wp:anchor distT="4294967295" distB="4294967295" distL="114300" distR="114300" simplePos="0" relativeHeight="251661312" behindDoc="0" locked="0" layoutInCell="1" allowOverlap="1" wp14:anchorId="42C88AA9" wp14:editId="05BE6DCB">
                <wp:simplePos x="0" y="0"/>
                <wp:positionH relativeFrom="column">
                  <wp:posOffset>-62865</wp:posOffset>
                </wp:positionH>
                <wp:positionV relativeFrom="paragraph">
                  <wp:posOffset>83184</wp:posOffset>
                </wp:positionV>
                <wp:extent cx="6219825" cy="0"/>
                <wp:effectExtent l="0" t="0" r="0" b="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57CA983" id="直線コネクタ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95pt,6.55pt" to="484.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" strokecolor="windowText">
                <o:lock v:ext="edit" shapetype="f"/>
              </v:line>
            </w:pict>
          </mc:Fallback>
        </mc:AlternateContent>
      </w:r>
    </w:p>
    <w:tbl>
      <w:tblPr>
        <w:tblW w:w="0" w:type="auto"/>
        <w:tblBorders>
          <w:top w:val="nil"/>
          <w:left w:val="nil"/>
          <w:bottom w:val="nil"/>
          <w:right w:val="nil"/>
        </w:tblBorders>
        <w:tblLayout w:type="fixed"/>
        <w:tblLook w:val="0000" w:firstRow="0" w:lastRow="0" w:firstColumn="0" w:lastColumn="0" w:noHBand="0" w:noVBand="0"/>
      </w:tblPr>
      <w:tblGrid>
        <w:gridCol w:w="2259"/>
        <w:gridCol w:w="5396"/>
        <w:gridCol w:w="2126"/>
      </w:tblGrid>
      <w:tr w:rsidR="008669CE" w:rsidRPr="008669CE" w14:paraId="7C2338D4" w14:textId="77777777" w:rsidTr="0073512A">
        <w:trPr>
          <w:trHeight w:val="410"/>
        </w:trPr>
        <w:tc>
          <w:tcPr>
            <w:tcW w:w="2259" w:type="dxa"/>
          </w:tcPr>
          <w:p w14:paraId="0732F11B"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会社、組織名</w:t>
            </w:r>
          </w:p>
        </w:tc>
        <w:tc>
          <w:tcPr>
            <w:tcW w:w="7522" w:type="dxa"/>
            <w:gridSpan w:val="2"/>
          </w:tcPr>
          <w:p w14:paraId="48583CD9" w14:textId="2F8E2A2C"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5"/>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6A499E" w:rsidRPr="008669CE" w14:paraId="6751873A" w14:textId="77777777" w:rsidTr="00650621">
        <w:trPr>
          <w:trHeight w:val="425"/>
        </w:trPr>
        <w:tc>
          <w:tcPr>
            <w:tcW w:w="2259" w:type="dxa"/>
          </w:tcPr>
          <w:p w14:paraId="6E4821B6"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郵便番号</w:t>
            </w:r>
          </w:p>
        </w:tc>
        <w:tc>
          <w:tcPr>
            <w:tcW w:w="5396" w:type="dxa"/>
          </w:tcPr>
          <w:p w14:paraId="7CB7D794"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 〒</w:t>
            </w:r>
            <w:r w:rsidRPr="008669CE">
              <w:rPr>
                <w:rFonts w:ascii="Meiryo UI" w:eastAsia="Meiryo UI" w:hAnsi="Meiryo UI" w:cs="Meiryo UI"/>
              </w:rPr>
              <w:fldChar w:fldCharType="begin">
                <w:ffData>
                  <w:name w:val="テキスト27"/>
                  <w:enabled/>
                  <w:calcOnExit w:val="0"/>
                  <w:textInput/>
                </w:ffData>
              </w:fldChar>
            </w:r>
            <w:r w:rsidRPr="008669CE">
              <w:rPr>
                <w:rFonts w:ascii="Meiryo UI" w:eastAsia="Meiryo UI" w:hAnsi="Meiryo UI" w:cs="Meiryo UI"/>
              </w:rPr>
              <w:instrText xml:space="preserve"> </w:instrText>
            </w:r>
            <w:r w:rsidRPr="008669CE">
              <w:rPr>
                <w:rFonts w:ascii="Meiryo UI" w:eastAsia="Meiryo UI" w:hAnsi="Meiryo UI" w:cs="Meiryo UI" w:hint="eastAsia"/>
              </w:rPr>
              <w:instrText>FORMTEXT</w:instrText>
            </w:r>
            <w:r w:rsidRPr="008669CE">
              <w:rPr>
                <w:rFonts w:ascii="Meiryo UI" w:eastAsia="Meiryo UI" w:hAnsi="Meiryo UI" w:cs="Meiryo UI"/>
              </w:rPr>
              <w:instrText xml:space="preserve">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rPr>
              <w:fldChar w:fldCharType="end"/>
            </w:r>
          </w:p>
        </w:tc>
        <w:tc>
          <w:tcPr>
            <w:tcW w:w="2126" w:type="dxa"/>
            <w:vMerge w:val="restart"/>
          </w:tcPr>
          <w:p w14:paraId="61EDF29C" w14:textId="77777777" w:rsidR="006A499E" w:rsidRDefault="006A499E" w:rsidP="00650621">
            <w:pPr>
              <w:jc w:val="center"/>
              <w:rPr>
                <w:rFonts w:ascii="Meiryo UI" w:eastAsia="Meiryo UI" w:hAnsi="Meiryo UI" w:cs="Meiryo UI"/>
                <w:sz w:val="18"/>
              </w:rPr>
            </w:pPr>
            <w:r>
              <w:rPr>
                <w:rFonts w:ascii="Meiryo UI" w:eastAsia="Meiryo UI" w:hAnsi="Meiryo UI" w:cs="Meiryo UI"/>
              </w:rPr>
              <w:t>印</w:t>
            </w:r>
            <w:r w:rsidRPr="0035746D">
              <w:rPr>
                <w:rFonts w:ascii="Meiryo UI" w:eastAsia="Meiryo UI" w:hAnsi="Meiryo UI" w:cs="Meiryo UI"/>
                <w:sz w:val="18"/>
              </w:rPr>
              <w:t>（社印または役職印）</w:t>
            </w:r>
          </w:p>
          <w:p w14:paraId="60423754" w14:textId="008134D9" w:rsidR="006A499E" w:rsidRPr="008669CE" w:rsidRDefault="00000000" w:rsidP="00650621">
            <w:pPr>
              <w:jc w:val="center"/>
              <w:rPr>
                <w:rFonts w:ascii="Meiryo UI" w:eastAsia="Meiryo UI" w:hAnsi="Meiryo UI" w:cs="Meiryo UI"/>
              </w:rPr>
            </w:pPr>
            <w:sdt>
              <w:sdtPr>
                <w:rPr>
                  <w:rFonts w:ascii="Meiryo UI" w:eastAsia="Meiryo UI" w:hAnsi="Meiryo UI" w:cs="Meiryo UI"/>
                </w:rPr>
                <w:id w:val="-779493029"/>
                <w:showingPlcHdr/>
                <w:picture/>
              </w:sdtPr>
              <w:sdtContent>
                <w:r w:rsidR="006A499E">
                  <w:rPr>
                    <w:rFonts w:ascii="Meiryo UI" w:eastAsia="Meiryo UI" w:hAnsi="Meiryo UI" w:cs="Meiryo UI"/>
                    <w:noProof/>
                  </w:rPr>
                  <w:drawing>
                    <wp:inline distT="0" distB="0" distL="0" distR="0" wp14:anchorId="77D52B11" wp14:editId="1FBFD842">
                      <wp:extent cx="346075" cy="3460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371078" cy="371078"/>
                              </a:xfrm>
                              <a:prstGeom prst="rect">
                                <a:avLst/>
                              </a:prstGeom>
                              <a:noFill/>
                              <a:ln>
                                <a:noFill/>
                              </a:ln>
                            </pic:spPr>
                          </pic:pic>
                        </a:graphicData>
                      </a:graphic>
                    </wp:inline>
                  </w:drawing>
                </w:r>
              </w:sdtContent>
            </w:sdt>
          </w:p>
        </w:tc>
      </w:tr>
      <w:tr w:rsidR="006A499E" w:rsidRPr="008669CE" w14:paraId="0188F7D0" w14:textId="77777777" w:rsidTr="00650621">
        <w:trPr>
          <w:trHeight w:val="425"/>
        </w:trPr>
        <w:tc>
          <w:tcPr>
            <w:tcW w:w="2259" w:type="dxa"/>
          </w:tcPr>
          <w:p w14:paraId="3DBDA39F"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住所</w:t>
            </w:r>
            <w:r w:rsidRPr="008669CE">
              <w:rPr>
                <w:rFonts w:ascii="Meiryo UI" w:eastAsia="Meiryo UI" w:hAnsi="Meiryo UI" w:cs="Meiryo UI"/>
              </w:rPr>
              <w:t xml:space="preserve"> </w:t>
            </w:r>
          </w:p>
        </w:tc>
        <w:tc>
          <w:tcPr>
            <w:tcW w:w="5396" w:type="dxa"/>
          </w:tcPr>
          <w:p w14:paraId="3219D1C4"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6"/>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c>
          <w:tcPr>
            <w:tcW w:w="2126" w:type="dxa"/>
            <w:vMerge/>
          </w:tcPr>
          <w:p w14:paraId="2F3AE5A7" w14:textId="23EF8322" w:rsidR="006A499E" w:rsidRPr="008669CE" w:rsidRDefault="006A499E" w:rsidP="00760688">
            <w:pPr>
              <w:jc w:val="center"/>
              <w:rPr>
                <w:rFonts w:ascii="Meiryo UI" w:eastAsia="Meiryo UI" w:hAnsi="Meiryo UI" w:cs="Meiryo UI"/>
              </w:rPr>
            </w:pPr>
          </w:p>
        </w:tc>
      </w:tr>
      <w:tr w:rsidR="006A499E" w:rsidRPr="008669CE" w14:paraId="0E6EB922" w14:textId="77777777" w:rsidTr="00650621">
        <w:trPr>
          <w:trHeight w:val="426"/>
        </w:trPr>
        <w:tc>
          <w:tcPr>
            <w:tcW w:w="2259" w:type="dxa"/>
          </w:tcPr>
          <w:p w14:paraId="7E978641"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代表者氏名</w:t>
            </w:r>
            <w:r w:rsidRPr="008669CE">
              <w:rPr>
                <w:rFonts w:ascii="Meiryo UI" w:eastAsia="Meiryo UI" w:hAnsi="Meiryo UI" w:cs="Meiryo UI"/>
              </w:rPr>
              <w:t xml:space="preserve"> </w:t>
            </w:r>
            <w:r w:rsidRPr="008669CE">
              <w:rPr>
                <w:rFonts w:ascii="Meiryo UI" w:eastAsia="Meiryo UI" w:hAnsi="Meiryo UI" w:cs="Meiryo UI" w:hint="eastAsia"/>
                <w:sz w:val="18"/>
                <w:szCs w:val="18"/>
              </w:rPr>
              <w:t>注１）</w:t>
            </w:r>
          </w:p>
        </w:tc>
        <w:tc>
          <w:tcPr>
            <w:tcW w:w="5396" w:type="dxa"/>
          </w:tcPr>
          <w:p w14:paraId="3B1D5057" w14:textId="4BCAC9AA"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7"/>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 xml:space="preserve">　　　（役職：</w:t>
            </w:r>
            <w:r w:rsidRPr="008669CE">
              <w:rPr>
                <w:rFonts w:ascii="Meiryo UI" w:eastAsia="Meiryo UI" w:hAnsi="Meiryo UI" w:cs="Meiryo UI"/>
              </w:rPr>
              <w:fldChar w:fldCharType="begin">
                <w:ffData>
                  <w:name w:val="テキスト18"/>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w:t>
            </w:r>
          </w:p>
        </w:tc>
        <w:tc>
          <w:tcPr>
            <w:tcW w:w="2126" w:type="dxa"/>
            <w:vMerge/>
          </w:tcPr>
          <w:p w14:paraId="16066573" w14:textId="2E0489CA" w:rsidR="006A499E" w:rsidRPr="008669CE" w:rsidRDefault="006A499E" w:rsidP="00760688">
            <w:pPr>
              <w:jc w:val="center"/>
              <w:rPr>
                <w:rFonts w:ascii="Meiryo UI" w:eastAsia="Meiryo UI" w:hAnsi="Meiryo UI" w:cs="Meiryo UI"/>
              </w:rPr>
            </w:pPr>
          </w:p>
        </w:tc>
      </w:tr>
      <w:tr w:rsidR="006A499E" w:rsidRPr="008669CE" w14:paraId="7414282F" w14:textId="77777777" w:rsidTr="006A499E">
        <w:trPr>
          <w:trHeight w:val="423"/>
        </w:trPr>
        <w:tc>
          <w:tcPr>
            <w:tcW w:w="2259" w:type="dxa"/>
          </w:tcPr>
          <w:p w14:paraId="48C10459"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日付</w:t>
            </w:r>
            <w:r w:rsidRPr="008669CE">
              <w:rPr>
                <w:rFonts w:ascii="Meiryo UI" w:eastAsia="Meiryo UI" w:hAnsi="Meiryo UI" w:cs="Meiryo UI"/>
              </w:rPr>
              <w:t xml:space="preserve"> </w:t>
            </w:r>
          </w:p>
        </w:tc>
        <w:tc>
          <w:tcPr>
            <w:tcW w:w="5396" w:type="dxa"/>
          </w:tcPr>
          <w:p w14:paraId="4BE3154A"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9"/>
                  <w:enabled/>
                  <w:calcOnExit w:val="0"/>
                  <w:textInput>
                    <w:type w:val="number"/>
                    <w:maxLength w:val="4"/>
                    <w:forma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 xml:space="preserve">　年</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0"/>
                  <w:enabled/>
                  <w:calcOnExit w:val="0"/>
                  <w:textInput>
                    <w:type w:val="number"/>
                    <w:maxLength w:val="2"/>
                    <w:forma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月</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1"/>
                  <w:enabled/>
                  <w:calcOnExit w:val="0"/>
                  <w:textInput>
                    <w:type w:val="number"/>
                    <w:maxLength w:val="2"/>
                    <w:forma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日</w:t>
            </w:r>
            <w:r w:rsidRPr="008669CE">
              <w:rPr>
                <w:rFonts w:ascii="Meiryo UI" w:eastAsia="Meiryo UI" w:hAnsi="Meiryo UI" w:cs="Meiryo UI"/>
              </w:rPr>
              <w:t xml:space="preserve"> </w:t>
            </w:r>
          </w:p>
        </w:tc>
        <w:tc>
          <w:tcPr>
            <w:tcW w:w="2126" w:type="dxa"/>
            <w:vMerge/>
          </w:tcPr>
          <w:p w14:paraId="2FD0B09C" w14:textId="05CAB088" w:rsidR="006A499E" w:rsidRPr="008669CE" w:rsidRDefault="006A499E" w:rsidP="00CB17D4">
            <w:pPr>
              <w:rPr>
                <w:rFonts w:ascii="Meiryo UI" w:eastAsia="Meiryo UI" w:hAnsi="Meiryo UI" w:cs="Meiryo UI"/>
              </w:rPr>
            </w:pPr>
          </w:p>
        </w:tc>
      </w:tr>
    </w:tbl>
    <w:p w14:paraId="44569945" w14:textId="6596C8EE" w:rsidR="00D8424F" w:rsidRPr="008669CE" w:rsidRDefault="00D8424F" w:rsidP="00D8424F">
      <w:pPr>
        <w:spacing w:line="160" w:lineRule="exact"/>
        <w:rPr>
          <w:rFonts w:ascii="Meiryo UI" w:eastAsia="Meiryo UI" w:hAnsi="Meiryo UI" w:cs="Meiryo UI"/>
        </w:rPr>
      </w:pPr>
      <w:r w:rsidRPr="008669CE">
        <w:rPr>
          <w:rFonts w:ascii="Meiryo UI" w:eastAsia="Meiryo UI" w:hAnsi="Meiryo UI" w:cs="Meiryo UI"/>
          <w:noProof/>
        </w:rPr>
        <mc:AlternateContent>
          <mc:Choice Requires="wps">
            <w:drawing>
              <wp:anchor distT="4294967295" distB="4294967295" distL="114300" distR="114300" simplePos="0" relativeHeight="251662336" behindDoc="0" locked="0" layoutInCell="1" allowOverlap="1" wp14:anchorId="1873C5E4" wp14:editId="00382B29">
                <wp:simplePos x="0" y="0"/>
                <wp:positionH relativeFrom="column">
                  <wp:posOffset>-62865</wp:posOffset>
                </wp:positionH>
                <wp:positionV relativeFrom="paragraph">
                  <wp:posOffset>35559</wp:posOffset>
                </wp:positionV>
                <wp:extent cx="62198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5BEFA3D" id="直線コネクタ 7"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95pt,2.8pt" to="48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" strokecolor="windowText">
                <o:lock v:ext="edit" shapetype="f"/>
              </v:line>
            </w:pict>
          </mc:Fallback>
        </mc:AlternateContent>
      </w:r>
    </w:p>
    <w:tbl>
      <w:tblPr>
        <w:tblW w:w="0" w:type="auto"/>
        <w:tblBorders>
          <w:top w:val="nil"/>
          <w:left w:val="nil"/>
          <w:bottom w:val="nil"/>
          <w:right w:val="nil"/>
        </w:tblBorders>
        <w:tblLayout w:type="fixed"/>
        <w:tblLook w:val="0000" w:firstRow="0" w:lastRow="0" w:firstColumn="0" w:lastColumn="0" w:noHBand="0" w:noVBand="0"/>
      </w:tblPr>
      <w:tblGrid>
        <w:gridCol w:w="2225"/>
        <w:gridCol w:w="7548"/>
      </w:tblGrid>
      <w:tr w:rsidR="008669CE" w:rsidRPr="008669CE" w14:paraId="7C920E18" w14:textId="77777777" w:rsidTr="00760688">
        <w:trPr>
          <w:trHeight w:val="380"/>
        </w:trPr>
        <w:tc>
          <w:tcPr>
            <w:tcW w:w="2225" w:type="dxa"/>
          </w:tcPr>
          <w:p w14:paraId="4942D232"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窓口担当者名</w:t>
            </w:r>
            <w:r w:rsidRPr="008669CE">
              <w:rPr>
                <w:rFonts w:ascii="Meiryo UI" w:eastAsia="Meiryo UI" w:hAnsi="Meiryo UI" w:cs="Meiryo UI"/>
              </w:rPr>
              <w:t xml:space="preserve"> </w:t>
            </w:r>
          </w:p>
        </w:tc>
        <w:tc>
          <w:tcPr>
            <w:tcW w:w="7548" w:type="dxa"/>
          </w:tcPr>
          <w:p w14:paraId="238691BF"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2"/>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8669CE" w:rsidRPr="008669CE" w14:paraId="06B66972" w14:textId="77777777" w:rsidTr="00760688">
        <w:trPr>
          <w:trHeight w:val="380"/>
        </w:trPr>
        <w:tc>
          <w:tcPr>
            <w:tcW w:w="2225" w:type="dxa"/>
          </w:tcPr>
          <w:p w14:paraId="0A33BA64" w14:textId="56C3CBF6"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所属部署</w:t>
            </w:r>
          </w:p>
        </w:tc>
        <w:tc>
          <w:tcPr>
            <w:tcW w:w="7548" w:type="dxa"/>
          </w:tcPr>
          <w:p w14:paraId="7D82319E" w14:textId="1F9677A2"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2"/>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8669CE" w:rsidRPr="008669CE" w14:paraId="35BD05F5" w14:textId="77777777" w:rsidTr="00760688">
        <w:trPr>
          <w:trHeight w:val="380"/>
        </w:trPr>
        <w:tc>
          <w:tcPr>
            <w:tcW w:w="2225" w:type="dxa"/>
          </w:tcPr>
          <w:p w14:paraId="1EF7F563"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郵便番号</w:t>
            </w:r>
          </w:p>
        </w:tc>
        <w:tc>
          <w:tcPr>
            <w:tcW w:w="7548" w:type="dxa"/>
          </w:tcPr>
          <w:p w14:paraId="298D8892"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 〒</w:t>
            </w:r>
            <w:r w:rsidRPr="008669CE">
              <w:rPr>
                <w:rFonts w:ascii="Meiryo UI" w:eastAsia="Meiryo UI" w:hAnsi="Meiryo UI" w:cs="Meiryo UI"/>
              </w:rPr>
              <w:fldChar w:fldCharType="begin">
                <w:ffData>
                  <w:name w:val="テキスト27"/>
                  <w:enabled/>
                  <w:calcOnExit w:val="0"/>
                  <w:textInput/>
                </w:ffData>
              </w:fldChar>
            </w:r>
            <w:r w:rsidRPr="008669CE">
              <w:rPr>
                <w:rFonts w:ascii="Meiryo UI" w:eastAsia="Meiryo UI" w:hAnsi="Meiryo UI" w:cs="Meiryo UI"/>
              </w:rPr>
              <w:instrText xml:space="preserve"> </w:instrText>
            </w:r>
            <w:r w:rsidRPr="008669CE">
              <w:rPr>
                <w:rFonts w:ascii="Meiryo UI" w:eastAsia="Meiryo UI" w:hAnsi="Meiryo UI" w:cs="Meiryo UI" w:hint="eastAsia"/>
              </w:rPr>
              <w:instrText>FORMTEXT</w:instrText>
            </w:r>
            <w:r w:rsidRPr="008669CE">
              <w:rPr>
                <w:rFonts w:ascii="Meiryo UI" w:eastAsia="Meiryo UI" w:hAnsi="Meiryo UI" w:cs="Meiryo UI"/>
              </w:rPr>
              <w:instrText xml:space="preserve">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rPr>
              <w:fldChar w:fldCharType="end"/>
            </w:r>
          </w:p>
        </w:tc>
      </w:tr>
      <w:tr w:rsidR="008669CE" w:rsidRPr="008669CE" w14:paraId="7880C3B9" w14:textId="77777777" w:rsidTr="00760688">
        <w:trPr>
          <w:trHeight w:val="380"/>
        </w:trPr>
        <w:tc>
          <w:tcPr>
            <w:tcW w:w="2225" w:type="dxa"/>
          </w:tcPr>
          <w:p w14:paraId="2F9A5555"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住所</w:t>
            </w:r>
          </w:p>
        </w:tc>
        <w:tc>
          <w:tcPr>
            <w:tcW w:w="7548" w:type="dxa"/>
          </w:tcPr>
          <w:p w14:paraId="4EC862BD"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6"/>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8669CE" w:rsidRPr="008669CE" w14:paraId="6D40648A" w14:textId="77777777" w:rsidTr="00760688">
        <w:trPr>
          <w:trHeight w:val="273"/>
        </w:trPr>
        <w:tc>
          <w:tcPr>
            <w:tcW w:w="2225" w:type="dxa"/>
          </w:tcPr>
          <w:p w14:paraId="7EE192F4"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メールアドレス</w:t>
            </w:r>
            <w:r w:rsidRPr="008669CE">
              <w:rPr>
                <w:rFonts w:ascii="Meiryo UI" w:eastAsia="Meiryo UI" w:hAnsi="Meiryo UI" w:cs="Meiryo UI"/>
              </w:rPr>
              <w:t xml:space="preserve"> </w:t>
            </w:r>
          </w:p>
        </w:tc>
        <w:tc>
          <w:tcPr>
            <w:tcW w:w="7548" w:type="dxa"/>
          </w:tcPr>
          <w:p w14:paraId="2ECF997F"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3"/>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8669CE" w:rsidRPr="008669CE" w14:paraId="721BCC9A" w14:textId="77777777" w:rsidTr="00760688">
        <w:trPr>
          <w:trHeight w:val="413"/>
        </w:trPr>
        <w:tc>
          <w:tcPr>
            <w:tcW w:w="2225" w:type="dxa"/>
          </w:tcPr>
          <w:p w14:paraId="5A5E064E" w14:textId="77777777" w:rsidR="00D8424F" w:rsidRPr="008669CE" w:rsidRDefault="00D8424F" w:rsidP="00CB17D4">
            <w:pPr>
              <w:rPr>
                <w:rFonts w:ascii="Meiryo UI" w:eastAsia="Meiryo UI" w:hAnsi="Meiryo UI" w:cs="Meiryo UI"/>
                <w:noProof/>
              </w:rPr>
            </w:pPr>
            <w:r w:rsidRPr="008669CE">
              <w:rPr>
                <w:rFonts w:ascii="Meiryo UI" w:eastAsia="Meiryo UI" w:hAnsi="Meiryo UI" w:cs="Meiryo UI" w:hint="eastAsia"/>
                <w:noProof/>
              </w:rPr>
              <w:t>電話番号</w:t>
            </w:r>
          </w:p>
        </w:tc>
        <w:tc>
          <w:tcPr>
            <w:tcW w:w="7548" w:type="dxa"/>
          </w:tcPr>
          <w:p w14:paraId="6424C80F" w14:textId="325F6D44" w:rsidR="00D8424F" w:rsidRPr="008669CE" w:rsidRDefault="00D8424F" w:rsidP="00EA04B3">
            <w:pPr>
              <w:rPr>
                <w:rFonts w:ascii="Meiryo UI" w:eastAsia="Meiryo UI" w:hAnsi="Meiryo UI" w:cs="Meiryo UI"/>
              </w:rPr>
            </w:pPr>
            <w:r w:rsidRPr="008669CE">
              <w:rPr>
                <w:rFonts w:ascii="Meiryo UI" w:eastAsia="Meiryo UI" w:hAnsi="Meiryo UI" w:cs="Meiryo UI" w:hint="eastAsia"/>
              </w:rPr>
              <w:t xml:space="preserve">： </w:t>
            </w:r>
            <w:r w:rsidR="00EA04B3">
              <w:rPr>
                <w:rFonts w:ascii="Meiryo UI" w:eastAsia="Meiryo UI" w:hAnsi="Meiryo UI" w:cs="Meiryo UI"/>
              </w:rPr>
              <w:fldChar w:fldCharType="begin">
                <w:ffData>
                  <w:name w:val="テキスト24"/>
                  <w:enabled/>
                  <w:calcOnExit w:val="0"/>
                  <w:textInput/>
                </w:ffData>
              </w:fldChar>
            </w:r>
            <w:bookmarkStart w:id="1" w:name="テキスト24"/>
            <w:r w:rsidR="00EA04B3">
              <w:rPr>
                <w:rFonts w:ascii="Meiryo UI" w:eastAsia="Meiryo UI" w:hAnsi="Meiryo UI" w:cs="Meiryo UI"/>
              </w:rPr>
              <w:instrText xml:space="preserve"> FORMTEXT </w:instrText>
            </w:r>
            <w:r w:rsidR="00EA04B3">
              <w:rPr>
                <w:rFonts w:ascii="Meiryo UI" w:eastAsia="Meiryo UI" w:hAnsi="Meiryo UI" w:cs="Meiryo UI"/>
              </w:rPr>
            </w:r>
            <w:r w:rsidR="00EA04B3">
              <w:rPr>
                <w:rFonts w:ascii="Meiryo UI" w:eastAsia="Meiryo UI" w:hAnsi="Meiryo UI" w:cs="Meiryo UI"/>
              </w:rPr>
              <w:fldChar w:fldCharType="separate"/>
            </w:r>
            <w:r w:rsidR="00EA04B3">
              <w:rPr>
                <w:rFonts w:ascii="Meiryo UI" w:eastAsia="Meiryo UI" w:hAnsi="Meiryo UI" w:cs="Meiryo UI"/>
                <w:noProof/>
              </w:rPr>
              <w:t> </w:t>
            </w:r>
            <w:r w:rsidR="00EA04B3">
              <w:rPr>
                <w:rFonts w:ascii="Meiryo UI" w:eastAsia="Meiryo UI" w:hAnsi="Meiryo UI" w:cs="Meiryo UI"/>
                <w:noProof/>
              </w:rPr>
              <w:t> </w:t>
            </w:r>
            <w:r w:rsidR="00EA04B3">
              <w:rPr>
                <w:rFonts w:ascii="Meiryo UI" w:eastAsia="Meiryo UI" w:hAnsi="Meiryo UI" w:cs="Meiryo UI"/>
                <w:noProof/>
              </w:rPr>
              <w:t> </w:t>
            </w:r>
            <w:r w:rsidR="00EA04B3">
              <w:rPr>
                <w:rFonts w:ascii="Meiryo UI" w:eastAsia="Meiryo UI" w:hAnsi="Meiryo UI" w:cs="Meiryo UI"/>
                <w:noProof/>
              </w:rPr>
              <w:t> </w:t>
            </w:r>
            <w:r w:rsidR="00EA04B3">
              <w:rPr>
                <w:rFonts w:ascii="Meiryo UI" w:eastAsia="Meiryo UI" w:hAnsi="Meiryo UI" w:cs="Meiryo UI"/>
                <w:noProof/>
              </w:rPr>
              <w:t> </w:t>
            </w:r>
            <w:r w:rsidR="00EA04B3">
              <w:rPr>
                <w:rFonts w:ascii="Meiryo UI" w:eastAsia="Meiryo UI" w:hAnsi="Meiryo UI" w:cs="Meiryo UI"/>
              </w:rPr>
              <w:fldChar w:fldCharType="end"/>
            </w:r>
            <w:bookmarkEnd w:id="1"/>
          </w:p>
        </w:tc>
      </w:tr>
    </w:tbl>
    <w:p w14:paraId="2F851207" w14:textId="7A40E200" w:rsidR="00D8424F" w:rsidRPr="008669CE" w:rsidRDefault="00D8424F" w:rsidP="00D8424F">
      <w:pPr>
        <w:pStyle w:val="Default"/>
        <w:spacing w:line="160" w:lineRule="exact"/>
        <w:ind w:left="142" w:rightChars="-68" w:right="-143" w:hangingChars="59" w:hanging="142"/>
        <w:rPr>
          <w:color w:val="auto"/>
          <w:sz w:val="18"/>
          <w:szCs w:val="18"/>
        </w:rPr>
      </w:pPr>
      <w:r w:rsidRPr="008669CE">
        <w:rPr>
          <w:noProof/>
          <w:color w:val="auto"/>
        </w:rPr>
        <mc:AlternateContent>
          <mc:Choice Requires="wps">
            <w:drawing>
              <wp:anchor distT="4294967295" distB="4294967295" distL="114300" distR="114300" simplePos="0" relativeHeight="251663360" behindDoc="0" locked="0" layoutInCell="1" allowOverlap="1" wp14:anchorId="17D6E496" wp14:editId="5BD02EB5">
                <wp:simplePos x="0" y="0"/>
                <wp:positionH relativeFrom="column">
                  <wp:posOffset>-15240</wp:posOffset>
                </wp:positionH>
                <wp:positionV relativeFrom="paragraph">
                  <wp:posOffset>23494</wp:posOffset>
                </wp:positionV>
                <wp:extent cx="6219825" cy="0"/>
                <wp:effectExtent l="0" t="0" r="0" b="0"/>
                <wp:wrapNone/>
                <wp:docPr id="8"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6C24C80" id="直線コネクタ 3"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pt,1.85pt" to="488.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" strokecolor="windowText">
                <o:lock v:ext="edit" shapetype="f"/>
              </v:line>
            </w:pict>
          </mc:Fallback>
        </mc:AlternateContent>
      </w:r>
    </w:p>
    <w:p w14:paraId="1F11678B" w14:textId="21BCA0B6" w:rsidR="00D8424F" w:rsidRPr="008669CE" w:rsidRDefault="00D8424F" w:rsidP="009D6FEF">
      <w:pPr>
        <w:pStyle w:val="Default"/>
        <w:spacing w:line="240" w:lineRule="exact"/>
        <w:ind w:left="106" w:rightChars="-68" w:right="-143" w:hangingChars="59" w:hanging="106"/>
        <w:rPr>
          <w:rFonts w:ascii="Meiryo UI" w:eastAsia="Meiryo UI" w:hAnsi="Meiryo UI" w:cs="Meiryo UI"/>
          <w:color w:val="auto"/>
          <w:sz w:val="18"/>
          <w:szCs w:val="18"/>
        </w:rPr>
      </w:pPr>
      <w:r w:rsidRPr="008669CE">
        <w:rPr>
          <w:rFonts w:ascii="Meiryo UI" w:eastAsia="Meiryo UI" w:hAnsi="Meiryo UI" w:cs="Meiryo UI" w:hint="eastAsia"/>
          <w:color w:val="auto"/>
          <w:sz w:val="18"/>
          <w:szCs w:val="18"/>
        </w:rPr>
        <w:t>注１）製品化学物質管理に関する責務を有する管理責任者の方でお願いします。また押印は社印または役職印でお願いします。</w:t>
      </w:r>
    </w:p>
    <w:p w14:paraId="79BE0088" w14:textId="66FA1508" w:rsidR="00D8424F" w:rsidRPr="008669CE" w:rsidRDefault="00D8424F" w:rsidP="009D6FEF">
      <w:pPr>
        <w:pStyle w:val="Default"/>
        <w:spacing w:line="240" w:lineRule="exact"/>
        <w:ind w:rightChars="-135" w:right="-283"/>
        <w:rPr>
          <w:rFonts w:ascii="Meiryo UI" w:eastAsia="Meiryo UI" w:hAnsi="Meiryo UI" w:cs="Meiryo UI"/>
          <w:color w:val="auto"/>
          <w:sz w:val="18"/>
          <w:szCs w:val="18"/>
        </w:rPr>
      </w:pPr>
      <w:r w:rsidRPr="008669CE">
        <w:rPr>
          <w:rFonts w:ascii="Meiryo UI" w:eastAsia="Meiryo UI" w:hAnsi="Meiryo UI" w:cs="Meiryo UI" w:hint="eastAsia"/>
          <w:color w:val="auto"/>
          <w:sz w:val="18"/>
          <w:szCs w:val="18"/>
        </w:rPr>
        <w:t>※個人情報については、一般社団法人産業環境管理協会の個人情報保護基本規程に基づき管理されることに同意します。</w:t>
      </w:r>
      <w:r w:rsidRPr="008669CE">
        <w:rPr>
          <w:rFonts w:ascii="Meiryo UI" w:eastAsia="Meiryo UI" w:hAnsi="Meiryo UI" w:cs="Meiryo UI"/>
          <w:color w:val="auto"/>
          <w:sz w:val="18"/>
          <w:szCs w:val="18"/>
        </w:rPr>
        <w:t xml:space="preserve"> </w:t>
      </w:r>
    </w:p>
    <w:p w14:paraId="30FF0573" w14:textId="77777777" w:rsidR="00763DF5" w:rsidRDefault="00763DF5" w:rsidP="00D8424F">
      <w:pPr>
        <w:pStyle w:val="Default"/>
        <w:ind w:rightChars="-135" w:right="-283"/>
        <w:rPr>
          <w:rFonts w:ascii="Meiryo UI" w:eastAsia="Meiryo UI" w:hAnsi="Meiryo UI" w:cs="Meiryo UI"/>
          <w:color w:val="auto"/>
          <w:sz w:val="21"/>
          <w:szCs w:val="21"/>
        </w:rPr>
      </w:pPr>
    </w:p>
    <w:p w14:paraId="092754B9" w14:textId="3DAD00A8" w:rsidR="005B0BB0" w:rsidRPr="005B0BB0" w:rsidRDefault="006700FB" w:rsidP="00D8424F">
      <w:pPr>
        <w:pStyle w:val="Default"/>
        <w:ind w:rightChars="-135" w:right="-283"/>
        <w:rPr>
          <w:rFonts w:ascii="Meiryo UI" w:eastAsia="Meiryo UI" w:hAnsi="Meiryo UI" w:cs="Meiryo UI"/>
          <w:color w:val="auto"/>
          <w:sz w:val="21"/>
          <w:szCs w:val="21"/>
        </w:rPr>
      </w:pPr>
      <w:r w:rsidRPr="005B0BB0">
        <w:rPr>
          <w:rFonts w:hint="eastAsia"/>
          <w:noProof/>
        </w:rPr>
        <w:drawing>
          <wp:anchor distT="0" distB="0" distL="114300" distR="114300" simplePos="0" relativeHeight="251665408" behindDoc="0" locked="0" layoutInCell="1" allowOverlap="1" wp14:anchorId="2BB121E0" wp14:editId="56F7F4F2">
            <wp:simplePos x="0" y="0"/>
            <wp:positionH relativeFrom="margin">
              <wp:posOffset>660400</wp:posOffset>
            </wp:positionH>
            <wp:positionV relativeFrom="margin">
              <wp:posOffset>6552989</wp:posOffset>
            </wp:positionV>
            <wp:extent cx="4613275" cy="2567305"/>
            <wp:effectExtent l="0" t="0" r="0" b="444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3275" cy="256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424F" w:rsidRPr="008669CE">
        <w:rPr>
          <w:rFonts w:ascii="Meiryo UI" w:eastAsia="Meiryo UI" w:hAnsi="Meiryo UI" w:cs="Meiryo UI" w:hint="eastAsia"/>
          <w:color w:val="auto"/>
          <w:sz w:val="21"/>
          <w:szCs w:val="21"/>
        </w:rPr>
        <w:t>別表　外部リスト類（A型）</w:t>
      </w:r>
    </w:p>
    <w:p w14:paraId="4F013C43" w14:textId="7D71B6C5" w:rsidR="00973293" w:rsidRDefault="00D8424F" w:rsidP="0073512A">
      <w:pPr>
        <w:pStyle w:val="Default"/>
        <w:ind w:left="106" w:rightChars="-68" w:right="-143" w:hangingChars="59" w:hanging="106"/>
        <w:rPr>
          <w:rFonts w:ascii="Meiryo UI" w:eastAsia="Meiryo UI" w:hAnsi="Meiryo UI" w:cs="Meiryo UI"/>
          <w:color w:val="auto"/>
          <w:sz w:val="18"/>
          <w:szCs w:val="18"/>
        </w:rPr>
      </w:pPr>
      <w:r w:rsidRPr="008669CE">
        <w:rPr>
          <w:rFonts w:ascii="Meiryo UI" w:eastAsia="Meiryo UI" w:hAnsi="Meiryo UI" w:cs="Meiryo UI" w:hint="eastAsia"/>
          <w:color w:val="auto"/>
          <w:sz w:val="18"/>
          <w:szCs w:val="18"/>
        </w:rPr>
        <w:t>注２）</w:t>
      </w:r>
      <w:r w:rsidR="005B0BB0">
        <w:rPr>
          <w:rFonts w:ascii="Meiryo UI" w:eastAsia="Meiryo UI" w:hAnsi="Meiryo UI" w:cs="Meiryo UI" w:hint="eastAsia"/>
          <w:color w:val="auto"/>
          <w:sz w:val="18"/>
          <w:szCs w:val="18"/>
        </w:rPr>
        <w:t>22</w:t>
      </w:r>
      <w:r w:rsidR="008911F5" w:rsidRPr="008669CE">
        <w:rPr>
          <w:rFonts w:ascii="Meiryo UI" w:eastAsia="Meiryo UI" w:hAnsi="Meiryo UI" w:cs="Meiryo UI" w:hint="eastAsia"/>
          <w:color w:val="auto"/>
          <w:sz w:val="18"/>
          <w:szCs w:val="18"/>
        </w:rPr>
        <w:t>、</w:t>
      </w:r>
      <w:r w:rsidR="005B0BB0">
        <w:rPr>
          <w:rFonts w:ascii="Meiryo UI" w:eastAsia="Meiryo UI" w:hAnsi="Meiryo UI" w:cs="Meiryo UI" w:hint="eastAsia"/>
          <w:color w:val="auto"/>
          <w:sz w:val="18"/>
          <w:szCs w:val="18"/>
        </w:rPr>
        <w:t>23</w:t>
      </w:r>
      <w:r w:rsidRPr="008669CE">
        <w:rPr>
          <w:rFonts w:ascii="Meiryo UI" w:eastAsia="Meiryo UI" w:hAnsi="Meiryo UI" w:cs="Meiryo UI" w:hint="eastAsia"/>
          <w:color w:val="auto"/>
          <w:sz w:val="18"/>
          <w:szCs w:val="18"/>
        </w:rPr>
        <w:t>については、成形品用／化学品用のデータ作成支援ツールとマニュアル一式</w:t>
      </w:r>
      <w:r w:rsidR="008911F5" w:rsidRPr="008669CE">
        <w:rPr>
          <w:rFonts w:ascii="Meiryo UI" w:eastAsia="Meiryo UI" w:hAnsi="Meiryo UI" w:cs="Meiryo UI" w:hint="eastAsia"/>
          <w:color w:val="auto"/>
          <w:sz w:val="18"/>
          <w:szCs w:val="18"/>
        </w:rPr>
        <w:t>（公開版）</w:t>
      </w:r>
      <w:r w:rsidRPr="008669CE">
        <w:rPr>
          <w:rFonts w:ascii="Meiryo UI" w:eastAsia="Meiryo UI" w:hAnsi="Meiryo UI" w:cs="Meiryo UI" w:hint="eastAsia"/>
          <w:color w:val="auto"/>
          <w:sz w:val="18"/>
          <w:szCs w:val="18"/>
        </w:rPr>
        <w:t>にも同梱しています。</w:t>
      </w:r>
    </w:p>
    <w:p w14:paraId="60E81708" w14:textId="7FB7F364" w:rsidR="00D8424F" w:rsidRPr="008669CE" w:rsidRDefault="009D6FEF" w:rsidP="00973293">
      <w:pPr>
        <w:pStyle w:val="Default"/>
        <w:ind w:left="142" w:rightChars="-68" w:right="-143" w:hangingChars="59" w:hanging="142"/>
        <w:jc w:val="right"/>
        <w:rPr>
          <w:rFonts w:ascii="ＭＳ 明朝" w:hAnsi="ＭＳ 明朝"/>
        </w:rPr>
      </w:pPr>
      <w:r w:rsidRPr="008669CE">
        <w:rPr>
          <w:rFonts w:ascii="ＭＳ 明朝" w:hAnsi="ＭＳ 明朝" w:hint="eastAsia"/>
        </w:rPr>
        <w:t>以上</w:t>
      </w:r>
    </w:p>
    <w:sectPr w:rsidR="00D8424F" w:rsidRPr="008669CE" w:rsidSect="00291B7D">
      <w:headerReference w:type="default" r:id="rId10"/>
      <w:footerReference w:type="default" r:id="rId11"/>
      <w:pgSz w:w="11906" w:h="16838" w:code="9"/>
      <w:pgMar w:top="720" w:right="991" w:bottom="720" w:left="993" w:header="426"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68B2" w14:textId="77777777" w:rsidR="00141441" w:rsidRDefault="00141441" w:rsidP="000D06F4">
      <w:r>
        <w:separator/>
      </w:r>
    </w:p>
  </w:endnote>
  <w:endnote w:type="continuationSeparator" w:id="0">
    <w:p w14:paraId="538B0B90" w14:textId="77777777" w:rsidR="00141441" w:rsidRDefault="00141441" w:rsidP="000D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ABFC" w14:textId="77777777" w:rsidR="00DD73EE" w:rsidRDefault="00DD73EE">
    <w:pPr>
      <w:pStyle w:val="a7"/>
      <w:jc w:val="center"/>
    </w:pPr>
    <w:r>
      <w:fldChar w:fldCharType="begin"/>
    </w:r>
    <w:r>
      <w:instrText>PAGE   \* MERGEFORMAT</w:instrText>
    </w:r>
    <w:r>
      <w:fldChar w:fldCharType="separate"/>
    </w:r>
    <w:r w:rsidR="0035746D" w:rsidRPr="0035746D">
      <w:rPr>
        <w:noProof/>
        <w:lang w:val="ja-JP"/>
      </w:rPr>
      <w:t>2</w:t>
    </w:r>
    <w:r>
      <w:fldChar w:fldCharType="end"/>
    </w:r>
  </w:p>
  <w:p w14:paraId="10E6DBA3" w14:textId="77777777" w:rsidR="00DD73EE" w:rsidRDefault="00DD73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138A" w14:textId="77777777" w:rsidR="00141441" w:rsidRDefault="00141441" w:rsidP="000D06F4">
      <w:r>
        <w:separator/>
      </w:r>
    </w:p>
  </w:footnote>
  <w:footnote w:type="continuationSeparator" w:id="0">
    <w:p w14:paraId="5AB22ED5" w14:textId="77777777" w:rsidR="00141441" w:rsidRDefault="00141441" w:rsidP="000D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A77B" w14:textId="4C6535A1" w:rsidR="00476ABC" w:rsidRPr="00D8424F" w:rsidRDefault="002D06C2">
    <w:pPr>
      <w:pStyle w:val="a5"/>
      <w:rPr>
        <w:sz w:val="20"/>
        <w:szCs w:val="20"/>
      </w:rPr>
    </w:pPr>
    <w:r>
      <w:ptab w:relativeTo="margin" w:alignment="center" w:leader="none"/>
    </w:r>
    <w:r>
      <w:ptab w:relativeTo="margin" w:alignment="right" w:leader="none"/>
    </w:r>
    <w:r w:rsidR="00D8424F" w:rsidRPr="00F75FC4">
      <w:rPr>
        <w:rFonts w:ascii="Meiryo UI" w:eastAsia="Meiryo UI" w:hAnsi="Meiryo UI" w:hint="eastAsia"/>
      </w:rPr>
      <w:t>20</w:t>
    </w:r>
    <w:r w:rsidR="00476ABC" w:rsidRPr="00F75FC4">
      <w:rPr>
        <w:rFonts w:ascii="Meiryo UI" w:eastAsia="Meiryo UI" w:hAnsi="Meiryo UI" w:hint="eastAsia"/>
      </w:rPr>
      <w:t>2</w:t>
    </w:r>
    <w:r w:rsidR="000B6DD3" w:rsidRPr="00EA7604">
      <w:rPr>
        <w:rFonts w:ascii="Meiryo UI" w:eastAsia="Meiryo UI" w:hAnsi="Meiryo UI"/>
      </w:rPr>
      <w:t>3</w:t>
    </w:r>
    <w:r w:rsidRPr="00EA7604">
      <w:rPr>
        <w:rFonts w:ascii="Meiryo UI" w:eastAsia="Meiryo UI" w:hAnsi="Meiryo UI" w:hint="eastAsia"/>
        <w:sz w:val="20"/>
        <w:szCs w:val="20"/>
      </w:rPr>
      <w:t>確</w:t>
    </w:r>
    <w:r w:rsidRPr="00F75FC4">
      <w:rPr>
        <w:rFonts w:ascii="Meiryo UI" w:eastAsia="Meiryo UI" w:hAnsi="Meiryo UI" w:hint="eastAsia"/>
        <w:sz w:val="20"/>
        <w:szCs w:val="20"/>
      </w:rPr>
      <w:t>約書A型</w:t>
    </w:r>
    <w:r w:rsidR="00487C1D" w:rsidRPr="00F75FC4">
      <w:rPr>
        <w:rFonts w:ascii="Meiryo UI" w:eastAsia="Meiryo UI" w:hAnsi="Meiryo UI" w:hint="eastAsia"/>
        <w:sz w:val="20"/>
        <w:szCs w:val="20"/>
      </w:rPr>
      <w:t>v</w:t>
    </w:r>
    <w:r w:rsidR="00EB2E7F">
      <w:rPr>
        <w:rFonts w:ascii="Meiryo UI" w:eastAsia="Meiryo UI" w:hAnsi="Meiryo UI"/>
        <w:sz w:val="20"/>
        <w:szCs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1" w:cryptProviderType="rsaAES" w:cryptAlgorithmClass="hash" w:cryptAlgorithmType="typeAny" w:cryptAlgorithmSid="14" w:cryptSpinCount="100000" w:hash="KLopxaFXKR1xeqtbBb3jKq1F1yvCEgyDmUR4zca2zskHRQaXic63j9o/T9H55WtSRWtYsZx3rym0Ai9c+5VWvQ==" w:salt="c6HZwz2S3kWJKBPy8VrWB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4E"/>
    <w:rsid w:val="00001C6E"/>
    <w:rsid w:val="0000232F"/>
    <w:rsid w:val="0001406D"/>
    <w:rsid w:val="00025B6E"/>
    <w:rsid w:val="00035441"/>
    <w:rsid w:val="00064DEF"/>
    <w:rsid w:val="00082F5E"/>
    <w:rsid w:val="000B2890"/>
    <w:rsid w:val="000B30F5"/>
    <w:rsid w:val="000B4E0F"/>
    <w:rsid w:val="000B6693"/>
    <w:rsid w:val="000B6DD3"/>
    <w:rsid w:val="000D06F4"/>
    <w:rsid w:val="000D5E9C"/>
    <w:rsid w:val="000E6C3F"/>
    <w:rsid w:val="000F6032"/>
    <w:rsid w:val="00102FD4"/>
    <w:rsid w:val="001202AA"/>
    <w:rsid w:val="001300FE"/>
    <w:rsid w:val="00141441"/>
    <w:rsid w:val="0014212D"/>
    <w:rsid w:val="00144838"/>
    <w:rsid w:val="00150A15"/>
    <w:rsid w:val="0015325D"/>
    <w:rsid w:val="00177A48"/>
    <w:rsid w:val="001845BB"/>
    <w:rsid w:val="001B4622"/>
    <w:rsid w:val="001B62E6"/>
    <w:rsid w:val="001B7CA8"/>
    <w:rsid w:val="001F4E74"/>
    <w:rsid w:val="001F5166"/>
    <w:rsid w:val="00216334"/>
    <w:rsid w:val="002411C5"/>
    <w:rsid w:val="002563A1"/>
    <w:rsid w:val="00260BFF"/>
    <w:rsid w:val="00274961"/>
    <w:rsid w:val="00277931"/>
    <w:rsid w:val="00287D5A"/>
    <w:rsid w:val="00291B7D"/>
    <w:rsid w:val="00294155"/>
    <w:rsid w:val="002965D9"/>
    <w:rsid w:val="00297D20"/>
    <w:rsid w:val="002A1EA4"/>
    <w:rsid w:val="002B0004"/>
    <w:rsid w:val="002C668A"/>
    <w:rsid w:val="002D06C2"/>
    <w:rsid w:val="002F0225"/>
    <w:rsid w:val="002F0440"/>
    <w:rsid w:val="002F448F"/>
    <w:rsid w:val="002F7929"/>
    <w:rsid w:val="003140BE"/>
    <w:rsid w:val="00314DB5"/>
    <w:rsid w:val="0031724C"/>
    <w:rsid w:val="00322006"/>
    <w:rsid w:val="00333AED"/>
    <w:rsid w:val="00336252"/>
    <w:rsid w:val="00342D02"/>
    <w:rsid w:val="0035093A"/>
    <w:rsid w:val="003567B2"/>
    <w:rsid w:val="0035746D"/>
    <w:rsid w:val="003757E1"/>
    <w:rsid w:val="003843F6"/>
    <w:rsid w:val="003871AC"/>
    <w:rsid w:val="003A69DD"/>
    <w:rsid w:val="003B66EA"/>
    <w:rsid w:val="003C26BE"/>
    <w:rsid w:val="003C36BB"/>
    <w:rsid w:val="003D5C88"/>
    <w:rsid w:val="003F08CE"/>
    <w:rsid w:val="003F645C"/>
    <w:rsid w:val="00414B01"/>
    <w:rsid w:val="004211BE"/>
    <w:rsid w:val="004327CE"/>
    <w:rsid w:val="0043785C"/>
    <w:rsid w:val="00453146"/>
    <w:rsid w:val="004573B0"/>
    <w:rsid w:val="00475821"/>
    <w:rsid w:val="00476ABC"/>
    <w:rsid w:val="00487C1D"/>
    <w:rsid w:val="0049206C"/>
    <w:rsid w:val="004C6282"/>
    <w:rsid w:val="00517B79"/>
    <w:rsid w:val="00555C2A"/>
    <w:rsid w:val="00582525"/>
    <w:rsid w:val="005A70D4"/>
    <w:rsid w:val="005A7F7E"/>
    <w:rsid w:val="005B0BB0"/>
    <w:rsid w:val="005B7A5F"/>
    <w:rsid w:val="005C584D"/>
    <w:rsid w:val="005E154B"/>
    <w:rsid w:val="005F3243"/>
    <w:rsid w:val="00604F2E"/>
    <w:rsid w:val="0062131D"/>
    <w:rsid w:val="00650621"/>
    <w:rsid w:val="00650B9C"/>
    <w:rsid w:val="00652B1B"/>
    <w:rsid w:val="006530CF"/>
    <w:rsid w:val="006573F7"/>
    <w:rsid w:val="006700FB"/>
    <w:rsid w:val="00670738"/>
    <w:rsid w:val="006838C9"/>
    <w:rsid w:val="006910F2"/>
    <w:rsid w:val="006A499E"/>
    <w:rsid w:val="006A619F"/>
    <w:rsid w:val="006A66E7"/>
    <w:rsid w:val="00712B46"/>
    <w:rsid w:val="00731A04"/>
    <w:rsid w:val="0073512A"/>
    <w:rsid w:val="00744A7A"/>
    <w:rsid w:val="007455A3"/>
    <w:rsid w:val="00750F98"/>
    <w:rsid w:val="00752469"/>
    <w:rsid w:val="00757786"/>
    <w:rsid w:val="00760688"/>
    <w:rsid w:val="00763DF5"/>
    <w:rsid w:val="00767D05"/>
    <w:rsid w:val="00791208"/>
    <w:rsid w:val="00797B12"/>
    <w:rsid w:val="007A30AA"/>
    <w:rsid w:val="007C5879"/>
    <w:rsid w:val="007D74D5"/>
    <w:rsid w:val="00800519"/>
    <w:rsid w:val="00810B97"/>
    <w:rsid w:val="00821E9B"/>
    <w:rsid w:val="00825A2D"/>
    <w:rsid w:val="008263E5"/>
    <w:rsid w:val="008321ED"/>
    <w:rsid w:val="00837C64"/>
    <w:rsid w:val="00847562"/>
    <w:rsid w:val="00855496"/>
    <w:rsid w:val="008669CE"/>
    <w:rsid w:val="00873160"/>
    <w:rsid w:val="00875FDE"/>
    <w:rsid w:val="00885812"/>
    <w:rsid w:val="00885FE8"/>
    <w:rsid w:val="00887840"/>
    <w:rsid w:val="008911F5"/>
    <w:rsid w:val="00891737"/>
    <w:rsid w:val="008943C3"/>
    <w:rsid w:val="008A7FEB"/>
    <w:rsid w:val="008B264E"/>
    <w:rsid w:val="008C16C5"/>
    <w:rsid w:val="008D0A48"/>
    <w:rsid w:val="008F6169"/>
    <w:rsid w:val="008F7037"/>
    <w:rsid w:val="0091123D"/>
    <w:rsid w:val="009157FD"/>
    <w:rsid w:val="00917B21"/>
    <w:rsid w:val="0092464E"/>
    <w:rsid w:val="00933CCF"/>
    <w:rsid w:val="009410C2"/>
    <w:rsid w:val="00946925"/>
    <w:rsid w:val="00966602"/>
    <w:rsid w:val="00973293"/>
    <w:rsid w:val="0099079E"/>
    <w:rsid w:val="009933CD"/>
    <w:rsid w:val="009D6FEF"/>
    <w:rsid w:val="009E1E7E"/>
    <w:rsid w:val="009F1B69"/>
    <w:rsid w:val="009F46E3"/>
    <w:rsid w:val="009F5558"/>
    <w:rsid w:val="00A02FCC"/>
    <w:rsid w:val="00A20C1A"/>
    <w:rsid w:val="00A50846"/>
    <w:rsid w:val="00A651C9"/>
    <w:rsid w:val="00A9407B"/>
    <w:rsid w:val="00AA075B"/>
    <w:rsid w:val="00AA23E3"/>
    <w:rsid w:val="00AA5DEA"/>
    <w:rsid w:val="00AC532C"/>
    <w:rsid w:val="00AD1E6E"/>
    <w:rsid w:val="00AD6159"/>
    <w:rsid w:val="00AE2C2B"/>
    <w:rsid w:val="00AF3F0B"/>
    <w:rsid w:val="00B35B1E"/>
    <w:rsid w:val="00B41611"/>
    <w:rsid w:val="00B42257"/>
    <w:rsid w:val="00B511C3"/>
    <w:rsid w:val="00B60EBD"/>
    <w:rsid w:val="00B671FF"/>
    <w:rsid w:val="00BA0360"/>
    <w:rsid w:val="00BB5ECA"/>
    <w:rsid w:val="00BE06A3"/>
    <w:rsid w:val="00C10C96"/>
    <w:rsid w:val="00C1239D"/>
    <w:rsid w:val="00C20385"/>
    <w:rsid w:val="00C21781"/>
    <w:rsid w:val="00C50523"/>
    <w:rsid w:val="00C51549"/>
    <w:rsid w:val="00C521DD"/>
    <w:rsid w:val="00C53C62"/>
    <w:rsid w:val="00C547E4"/>
    <w:rsid w:val="00C55DCD"/>
    <w:rsid w:val="00C774D9"/>
    <w:rsid w:val="00CA4A58"/>
    <w:rsid w:val="00CC4513"/>
    <w:rsid w:val="00CD11CC"/>
    <w:rsid w:val="00CE2782"/>
    <w:rsid w:val="00CE465C"/>
    <w:rsid w:val="00CF096A"/>
    <w:rsid w:val="00D03957"/>
    <w:rsid w:val="00D04994"/>
    <w:rsid w:val="00D05616"/>
    <w:rsid w:val="00D13050"/>
    <w:rsid w:val="00D15024"/>
    <w:rsid w:val="00D17F06"/>
    <w:rsid w:val="00D4118F"/>
    <w:rsid w:val="00D42BE5"/>
    <w:rsid w:val="00D4431C"/>
    <w:rsid w:val="00D64E8D"/>
    <w:rsid w:val="00D73388"/>
    <w:rsid w:val="00D73C6A"/>
    <w:rsid w:val="00D8424F"/>
    <w:rsid w:val="00D84E44"/>
    <w:rsid w:val="00DA6339"/>
    <w:rsid w:val="00DD73EE"/>
    <w:rsid w:val="00DE5A01"/>
    <w:rsid w:val="00E05890"/>
    <w:rsid w:val="00E524DA"/>
    <w:rsid w:val="00E55F62"/>
    <w:rsid w:val="00E7409C"/>
    <w:rsid w:val="00E86585"/>
    <w:rsid w:val="00E92B48"/>
    <w:rsid w:val="00E97D2A"/>
    <w:rsid w:val="00EA04B3"/>
    <w:rsid w:val="00EA3317"/>
    <w:rsid w:val="00EA7604"/>
    <w:rsid w:val="00EB2E7F"/>
    <w:rsid w:val="00EB62FB"/>
    <w:rsid w:val="00EC5E3D"/>
    <w:rsid w:val="00EC63F7"/>
    <w:rsid w:val="00EF3D02"/>
    <w:rsid w:val="00EF48B2"/>
    <w:rsid w:val="00EF5645"/>
    <w:rsid w:val="00F121DC"/>
    <w:rsid w:val="00F33810"/>
    <w:rsid w:val="00F5163B"/>
    <w:rsid w:val="00F53331"/>
    <w:rsid w:val="00F73BDF"/>
    <w:rsid w:val="00F7531F"/>
    <w:rsid w:val="00F75FC4"/>
    <w:rsid w:val="00FA12E7"/>
    <w:rsid w:val="00FB16C5"/>
    <w:rsid w:val="00FE7C30"/>
    <w:rsid w:val="00FF3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F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264E"/>
    <w:pPr>
      <w:widowControl w:val="0"/>
      <w:autoSpaceDE w:val="0"/>
      <w:autoSpaceDN w:val="0"/>
      <w:adjustRightInd w:val="0"/>
    </w:pPr>
    <w:rPr>
      <w:rFonts w:ascii="メイリオ" w:eastAsia="メイリオ" w:cs="メイリオ"/>
      <w:color w:val="000000"/>
      <w:sz w:val="24"/>
      <w:szCs w:val="24"/>
    </w:rPr>
  </w:style>
  <w:style w:type="paragraph" w:styleId="a3">
    <w:name w:val="Closing"/>
    <w:basedOn w:val="a"/>
    <w:link w:val="a4"/>
    <w:uiPriority w:val="99"/>
    <w:unhideWhenUsed/>
    <w:rsid w:val="008B264E"/>
    <w:pPr>
      <w:jc w:val="right"/>
    </w:pPr>
  </w:style>
  <w:style w:type="character" w:customStyle="1" w:styleId="a4">
    <w:name w:val="結語 (文字)"/>
    <w:basedOn w:val="a0"/>
    <w:link w:val="a3"/>
    <w:uiPriority w:val="99"/>
    <w:rsid w:val="008B264E"/>
  </w:style>
  <w:style w:type="paragraph" w:styleId="a5">
    <w:name w:val="header"/>
    <w:basedOn w:val="a"/>
    <w:link w:val="a6"/>
    <w:uiPriority w:val="99"/>
    <w:unhideWhenUsed/>
    <w:rsid w:val="000D06F4"/>
    <w:pPr>
      <w:tabs>
        <w:tab w:val="center" w:pos="4252"/>
        <w:tab w:val="right" w:pos="8504"/>
      </w:tabs>
      <w:snapToGrid w:val="0"/>
    </w:pPr>
  </w:style>
  <w:style w:type="character" w:customStyle="1" w:styleId="a6">
    <w:name w:val="ヘッダー (文字)"/>
    <w:basedOn w:val="a0"/>
    <w:link w:val="a5"/>
    <w:uiPriority w:val="99"/>
    <w:rsid w:val="000D06F4"/>
  </w:style>
  <w:style w:type="paragraph" w:styleId="a7">
    <w:name w:val="footer"/>
    <w:basedOn w:val="a"/>
    <w:link w:val="a8"/>
    <w:uiPriority w:val="99"/>
    <w:unhideWhenUsed/>
    <w:rsid w:val="000D06F4"/>
    <w:pPr>
      <w:tabs>
        <w:tab w:val="center" w:pos="4252"/>
        <w:tab w:val="right" w:pos="8504"/>
      </w:tabs>
      <w:snapToGrid w:val="0"/>
    </w:pPr>
  </w:style>
  <w:style w:type="character" w:customStyle="1" w:styleId="a8">
    <w:name w:val="フッター (文字)"/>
    <w:basedOn w:val="a0"/>
    <w:link w:val="a7"/>
    <w:uiPriority w:val="99"/>
    <w:rsid w:val="000D06F4"/>
  </w:style>
  <w:style w:type="paragraph" w:styleId="a9">
    <w:name w:val="Balloon Text"/>
    <w:basedOn w:val="a"/>
    <w:link w:val="aa"/>
    <w:uiPriority w:val="99"/>
    <w:semiHidden/>
    <w:unhideWhenUsed/>
    <w:rsid w:val="008C16C5"/>
    <w:rPr>
      <w:rFonts w:ascii="Arial" w:eastAsia="ＭＳ ゴシック" w:hAnsi="Arial"/>
      <w:sz w:val="18"/>
      <w:szCs w:val="18"/>
    </w:rPr>
  </w:style>
  <w:style w:type="character" w:customStyle="1" w:styleId="aa">
    <w:name w:val="吹き出し (文字)"/>
    <w:link w:val="a9"/>
    <w:uiPriority w:val="99"/>
    <w:semiHidden/>
    <w:rsid w:val="008C16C5"/>
    <w:rPr>
      <w:rFonts w:ascii="Arial" w:eastAsia="ＭＳ ゴシック" w:hAnsi="Arial" w:cs="Times New Roman"/>
      <w:sz w:val="18"/>
      <w:szCs w:val="18"/>
    </w:rPr>
  </w:style>
  <w:style w:type="character" w:styleId="ab">
    <w:name w:val="annotation reference"/>
    <w:uiPriority w:val="99"/>
    <w:semiHidden/>
    <w:unhideWhenUsed/>
    <w:rsid w:val="00FE7C30"/>
    <w:rPr>
      <w:sz w:val="18"/>
      <w:szCs w:val="18"/>
    </w:rPr>
  </w:style>
  <w:style w:type="paragraph" w:styleId="ac">
    <w:name w:val="annotation text"/>
    <w:basedOn w:val="a"/>
    <w:link w:val="ad"/>
    <w:uiPriority w:val="99"/>
    <w:semiHidden/>
    <w:unhideWhenUsed/>
    <w:rsid w:val="00FE7C30"/>
    <w:pPr>
      <w:jc w:val="left"/>
    </w:pPr>
  </w:style>
  <w:style w:type="character" w:customStyle="1" w:styleId="ad">
    <w:name w:val="コメント文字列 (文字)"/>
    <w:basedOn w:val="a0"/>
    <w:link w:val="ac"/>
    <w:uiPriority w:val="99"/>
    <w:semiHidden/>
    <w:rsid w:val="00FE7C30"/>
  </w:style>
  <w:style w:type="paragraph" w:styleId="ae">
    <w:name w:val="annotation subject"/>
    <w:basedOn w:val="ac"/>
    <w:next w:val="ac"/>
    <w:link w:val="af"/>
    <w:uiPriority w:val="99"/>
    <w:semiHidden/>
    <w:unhideWhenUsed/>
    <w:rsid w:val="00FE7C30"/>
    <w:rPr>
      <w:b/>
      <w:bCs/>
    </w:rPr>
  </w:style>
  <w:style w:type="character" w:customStyle="1" w:styleId="af">
    <w:name w:val="コメント内容 (文字)"/>
    <w:link w:val="ae"/>
    <w:uiPriority w:val="99"/>
    <w:semiHidden/>
    <w:rsid w:val="00FE7C30"/>
    <w:rPr>
      <w:b/>
      <w:bCs/>
    </w:rPr>
  </w:style>
  <w:style w:type="paragraph" w:styleId="af0">
    <w:name w:val="Note Heading"/>
    <w:basedOn w:val="a"/>
    <w:next w:val="a"/>
    <w:link w:val="af1"/>
    <w:uiPriority w:val="99"/>
    <w:unhideWhenUsed/>
    <w:rsid w:val="00825A2D"/>
    <w:pPr>
      <w:jc w:val="center"/>
    </w:pPr>
  </w:style>
  <w:style w:type="character" w:customStyle="1" w:styleId="af1">
    <w:name w:val="記 (文字)"/>
    <w:basedOn w:val="a0"/>
    <w:link w:val="af0"/>
    <w:uiPriority w:val="99"/>
    <w:rsid w:val="00825A2D"/>
  </w:style>
  <w:style w:type="table" w:styleId="af2">
    <w:name w:val="Table Grid"/>
    <w:basedOn w:val="a1"/>
    <w:uiPriority w:val="59"/>
    <w:rsid w:val="0043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2411C5"/>
    <w:rPr>
      <w:color w:val="0000FF"/>
      <w:u w:val="single"/>
    </w:rPr>
  </w:style>
  <w:style w:type="character" w:styleId="af4">
    <w:name w:val="Placeholder Text"/>
    <w:basedOn w:val="a0"/>
    <w:uiPriority w:val="99"/>
    <w:semiHidden/>
    <w:rsid w:val="00CA4A58"/>
    <w:rPr>
      <w:color w:val="808080"/>
    </w:rPr>
  </w:style>
  <w:style w:type="character" w:styleId="af5">
    <w:name w:val="FollowedHyperlink"/>
    <w:basedOn w:val="a0"/>
    <w:uiPriority w:val="99"/>
    <w:semiHidden/>
    <w:unhideWhenUsed/>
    <w:rsid w:val="00EA3317"/>
    <w:rPr>
      <w:color w:val="800080" w:themeColor="followedHyperlink"/>
      <w:u w:val="single"/>
    </w:rPr>
  </w:style>
  <w:style w:type="paragraph" w:styleId="af6">
    <w:name w:val="Revision"/>
    <w:hidden/>
    <w:uiPriority w:val="99"/>
    <w:semiHidden/>
    <w:rsid w:val="00A9407B"/>
    <w:rPr>
      <w:kern w:val="2"/>
      <w:sz w:val="21"/>
      <w:szCs w:val="22"/>
    </w:rPr>
  </w:style>
  <w:style w:type="character" w:styleId="af7">
    <w:name w:val="Unresolved Mention"/>
    <w:basedOn w:val="a0"/>
    <w:uiPriority w:val="99"/>
    <w:semiHidden/>
    <w:unhideWhenUsed/>
    <w:rsid w:val="006A6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80">
      <w:bodyDiv w:val="1"/>
      <w:marLeft w:val="0"/>
      <w:marRight w:val="0"/>
      <w:marTop w:val="0"/>
      <w:marBottom w:val="0"/>
      <w:divBdr>
        <w:top w:val="none" w:sz="0" w:space="0" w:color="auto"/>
        <w:left w:val="none" w:sz="0" w:space="0" w:color="auto"/>
        <w:bottom w:val="none" w:sz="0" w:space="0" w:color="auto"/>
        <w:right w:val="none" w:sz="0" w:space="0" w:color="auto"/>
      </w:divBdr>
    </w:div>
    <w:div w:id="457649649">
      <w:bodyDiv w:val="1"/>
      <w:marLeft w:val="0"/>
      <w:marRight w:val="0"/>
      <w:marTop w:val="0"/>
      <w:marBottom w:val="0"/>
      <w:divBdr>
        <w:top w:val="none" w:sz="0" w:space="0" w:color="auto"/>
        <w:left w:val="none" w:sz="0" w:space="0" w:color="auto"/>
        <w:bottom w:val="none" w:sz="0" w:space="0" w:color="auto"/>
        <w:right w:val="none" w:sz="0" w:space="0" w:color="auto"/>
      </w:divBdr>
    </w:div>
    <w:div w:id="526063259">
      <w:bodyDiv w:val="1"/>
      <w:marLeft w:val="0"/>
      <w:marRight w:val="0"/>
      <w:marTop w:val="0"/>
      <w:marBottom w:val="0"/>
      <w:divBdr>
        <w:top w:val="none" w:sz="0" w:space="0" w:color="auto"/>
        <w:left w:val="none" w:sz="0" w:space="0" w:color="auto"/>
        <w:bottom w:val="none" w:sz="0" w:space="0" w:color="auto"/>
        <w:right w:val="none" w:sz="0" w:space="0" w:color="auto"/>
      </w:divBdr>
    </w:div>
    <w:div w:id="538400854">
      <w:bodyDiv w:val="1"/>
      <w:marLeft w:val="0"/>
      <w:marRight w:val="0"/>
      <w:marTop w:val="0"/>
      <w:marBottom w:val="0"/>
      <w:divBdr>
        <w:top w:val="none" w:sz="0" w:space="0" w:color="auto"/>
        <w:left w:val="none" w:sz="0" w:space="0" w:color="auto"/>
        <w:bottom w:val="none" w:sz="0" w:space="0" w:color="auto"/>
        <w:right w:val="none" w:sz="0" w:space="0" w:color="auto"/>
      </w:divBdr>
    </w:div>
    <w:div w:id="574586260">
      <w:bodyDiv w:val="1"/>
      <w:marLeft w:val="0"/>
      <w:marRight w:val="0"/>
      <w:marTop w:val="0"/>
      <w:marBottom w:val="0"/>
      <w:divBdr>
        <w:top w:val="none" w:sz="0" w:space="0" w:color="auto"/>
        <w:left w:val="none" w:sz="0" w:space="0" w:color="auto"/>
        <w:bottom w:val="none" w:sz="0" w:space="0" w:color="auto"/>
        <w:right w:val="none" w:sz="0" w:space="0" w:color="auto"/>
      </w:divBdr>
    </w:div>
    <w:div w:id="10252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aici.or.jp/cas-custom-services/cas-rn-lice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6EE5-1185-404A-A831-458A62BA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2023-03-17T03:30:00Z</dcterms:created>
  <dcterms:modified xsi:type="dcterms:W3CDTF">2023-03-17T03:30:00Z</dcterms:modified>
</cp:coreProperties>
</file>